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0F" w:rsidRPr="004C27C6" w:rsidRDefault="00594C0F" w:rsidP="00594C0F">
      <w:pPr>
        <w:shd w:val="clear" w:color="auto" w:fill="FFFFFF"/>
        <w:jc w:val="both"/>
        <w:rPr>
          <w:rFonts w:eastAsia="Times New Roman"/>
          <w:b/>
          <w:bCs/>
          <w:color w:val="336600"/>
          <w:sz w:val="28"/>
          <w:szCs w:val="28"/>
          <w:lang w:val="az-Latn-AZ"/>
        </w:rPr>
      </w:pPr>
    </w:p>
    <w:p w:rsidR="003C6A0E" w:rsidRDefault="003C6A0E" w:rsidP="003C6A0E">
      <w:pPr>
        <w:jc w:val="both"/>
        <w:rPr>
          <w:b/>
          <w:sz w:val="32"/>
          <w:szCs w:val="32"/>
          <w:lang w:val="az-Latn-AZ" w:eastAsia="ja-JP"/>
        </w:rPr>
      </w:pPr>
    </w:p>
    <w:p w:rsidR="003C6A0E" w:rsidRDefault="003C6A0E" w:rsidP="003C6A0E">
      <w:pPr>
        <w:jc w:val="both"/>
        <w:rPr>
          <w:b/>
          <w:sz w:val="32"/>
          <w:szCs w:val="32"/>
          <w:lang w:val="az-Latn-AZ"/>
        </w:rPr>
      </w:pPr>
      <w:r>
        <w:rPr>
          <w:b/>
          <w:sz w:val="32"/>
          <w:szCs w:val="32"/>
          <w:lang w:val="az-Latn-AZ" w:eastAsia="ja-JP"/>
        </w:rPr>
        <w:t xml:space="preserve">          Qafqaz qədim çağlarda.Qədim tayfa və dövlətlər</w:t>
      </w:r>
    </w:p>
    <w:p w:rsidR="003C6A0E" w:rsidRDefault="003C6A0E" w:rsidP="003C6A0E">
      <w:pPr>
        <w:tabs>
          <w:tab w:val="left" w:pos="8445"/>
        </w:tabs>
        <w:spacing w:line="360" w:lineRule="auto"/>
        <w:ind w:firstLine="540"/>
        <w:jc w:val="both"/>
        <w:rPr>
          <w:rFonts w:eastAsia="Batang"/>
          <w:b/>
          <w:sz w:val="32"/>
          <w:szCs w:val="32"/>
          <w:lang w:val="az-Latn-AZ" w:eastAsia="ja-JP"/>
        </w:rPr>
      </w:pPr>
      <w:r>
        <w:rPr>
          <w:rFonts w:eastAsia="Batang"/>
          <w:b/>
          <w:sz w:val="36"/>
          <w:szCs w:val="36"/>
          <w:lang w:val="az-Latn-AZ" w:eastAsia="ja-JP"/>
        </w:rPr>
        <w:t xml:space="preserve">                                   </w:t>
      </w:r>
    </w:p>
    <w:p w:rsidR="003C6A0E" w:rsidRDefault="003C6A0E" w:rsidP="003C6A0E">
      <w:pPr>
        <w:tabs>
          <w:tab w:val="left" w:pos="8445"/>
        </w:tabs>
        <w:spacing w:line="360" w:lineRule="auto"/>
        <w:ind w:firstLine="540"/>
        <w:rPr>
          <w:rFonts w:eastAsia="Batang"/>
          <w:sz w:val="36"/>
          <w:szCs w:val="36"/>
          <w:lang w:val="az-Latn-AZ" w:eastAsia="ja-JP"/>
        </w:rPr>
      </w:pPr>
      <w:r>
        <w:rPr>
          <w:rFonts w:eastAsia="Batang"/>
          <w:b/>
          <w:sz w:val="36"/>
          <w:szCs w:val="36"/>
          <w:lang w:val="az-Latn-AZ" w:eastAsia="ja-JP"/>
        </w:rPr>
        <w:t xml:space="preserve">                                   Plan</w:t>
      </w:r>
      <w:r>
        <w:rPr>
          <w:rFonts w:eastAsia="Batang"/>
          <w:sz w:val="36"/>
          <w:szCs w:val="36"/>
          <w:lang w:val="az-Latn-AZ" w:eastAsia="ja-JP"/>
        </w:rPr>
        <w:t>:</w:t>
      </w:r>
    </w:p>
    <w:p w:rsidR="003C6A0E" w:rsidRDefault="003C6A0E" w:rsidP="003C6A0E">
      <w:pPr>
        <w:tabs>
          <w:tab w:val="left" w:pos="8445"/>
        </w:tabs>
        <w:jc w:val="both"/>
        <w:rPr>
          <w:rFonts w:eastAsia="Batang"/>
          <w:sz w:val="28"/>
          <w:szCs w:val="28"/>
          <w:lang w:val="az-Latn-AZ" w:eastAsia="ja-JP"/>
        </w:rPr>
      </w:pPr>
      <w:r>
        <w:rPr>
          <w:rFonts w:eastAsia="Batang"/>
          <w:sz w:val="28"/>
          <w:szCs w:val="28"/>
          <w:lang w:val="az-Latn-AZ" w:eastAsia="ja-JP"/>
        </w:rPr>
        <w:t xml:space="preserve">1.Miladdan qabaq III-II minillkilərdə Qafqazın etnosiyasi    </w:t>
      </w:r>
    </w:p>
    <w:p w:rsidR="003C6A0E" w:rsidRDefault="003C6A0E" w:rsidP="003C6A0E">
      <w:pPr>
        <w:tabs>
          <w:tab w:val="left" w:pos="8445"/>
        </w:tabs>
        <w:jc w:val="both"/>
        <w:rPr>
          <w:rFonts w:eastAsia="Batang"/>
          <w:sz w:val="28"/>
          <w:szCs w:val="28"/>
          <w:lang w:val="az-Latn-AZ" w:eastAsia="ja-JP"/>
        </w:rPr>
      </w:pPr>
      <w:r>
        <w:rPr>
          <w:rFonts w:eastAsia="Batang"/>
          <w:sz w:val="28"/>
          <w:szCs w:val="28"/>
          <w:lang w:val="az-Latn-AZ" w:eastAsia="ja-JP"/>
        </w:rPr>
        <w:t xml:space="preserve">     xəritəsi.</w:t>
      </w:r>
    </w:p>
    <w:p w:rsidR="003C6A0E" w:rsidRDefault="003C6A0E" w:rsidP="003C6A0E">
      <w:pPr>
        <w:tabs>
          <w:tab w:val="left" w:pos="8445"/>
        </w:tabs>
        <w:jc w:val="both"/>
        <w:rPr>
          <w:rFonts w:eastAsia="Batang"/>
          <w:sz w:val="28"/>
          <w:szCs w:val="28"/>
          <w:lang w:val="az-Latn-AZ" w:eastAsia="ja-JP"/>
        </w:rPr>
      </w:pPr>
      <w:r>
        <w:rPr>
          <w:rFonts w:eastAsia="Batang"/>
          <w:sz w:val="28"/>
          <w:szCs w:val="28"/>
          <w:lang w:val="az-Latn-AZ" w:eastAsia="ja-JP"/>
        </w:rPr>
        <w:t xml:space="preserve">2.İlk Azərbaycan  dövlətləri :Aratta, Lillubium və  Kutium   </w:t>
      </w:r>
    </w:p>
    <w:p w:rsidR="003C6A0E" w:rsidRDefault="003C6A0E" w:rsidP="003C6A0E">
      <w:pPr>
        <w:tabs>
          <w:tab w:val="left" w:pos="8445"/>
        </w:tabs>
        <w:jc w:val="both"/>
        <w:rPr>
          <w:rFonts w:eastAsia="Batang"/>
          <w:sz w:val="28"/>
          <w:szCs w:val="28"/>
          <w:lang w:val="az-Latn-AZ" w:eastAsia="ja-JP"/>
        </w:rPr>
      </w:pPr>
      <w:r>
        <w:rPr>
          <w:rFonts w:eastAsia="Batang"/>
          <w:sz w:val="28"/>
          <w:szCs w:val="28"/>
          <w:lang w:val="az-Latn-AZ" w:eastAsia="ja-JP"/>
        </w:rPr>
        <w:t xml:space="preserve">    dövlətləri.</w:t>
      </w:r>
    </w:p>
    <w:p w:rsidR="003C6A0E" w:rsidRDefault="003C6A0E" w:rsidP="003C6A0E">
      <w:pPr>
        <w:tabs>
          <w:tab w:val="left" w:pos="8445"/>
        </w:tabs>
        <w:jc w:val="both"/>
        <w:rPr>
          <w:rFonts w:eastAsia="Batang"/>
          <w:sz w:val="28"/>
          <w:szCs w:val="28"/>
          <w:lang w:val="az-Latn-AZ" w:eastAsia="ja-JP"/>
        </w:rPr>
      </w:pPr>
      <w:r>
        <w:rPr>
          <w:rFonts w:eastAsia="Batang"/>
          <w:sz w:val="28"/>
          <w:szCs w:val="28"/>
          <w:lang w:val="az-Latn-AZ" w:eastAsia="ja-JP"/>
        </w:rPr>
        <w:t xml:space="preserve">3.Manna və Atropatena  quldar dövlətləri  və onların ictimai – </w:t>
      </w:r>
    </w:p>
    <w:p w:rsidR="003C6A0E" w:rsidRDefault="003C6A0E" w:rsidP="003C6A0E">
      <w:pPr>
        <w:tabs>
          <w:tab w:val="left" w:pos="8445"/>
        </w:tabs>
        <w:jc w:val="both"/>
        <w:rPr>
          <w:rFonts w:eastAsia="Batang"/>
          <w:sz w:val="28"/>
          <w:szCs w:val="28"/>
          <w:lang w:val="az-Latn-AZ" w:eastAsia="ja-JP"/>
        </w:rPr>
      </w:pPr>
      <w:r>
        <w:rPr>
          <w:rFonts w:eastAsia="Batang"/>
          <w:sz w:val="28"/>
          <w:szCs w:val="28"/>
          <w:lang w:val="az-Latn-AZ" w:eastAsia="ja-JP"/>
        </w:rPr>
        <w:t xml:space="preserve">    siyasi quruluşu.</w:t>
      </w:r>
    </w:p>
    <w:p w:rsidR="003C6A0E" w:rsidRDefault="003C6A0E" w:rsidP="003C6A0E">
      <w:pPr>
        <w:tabs>
          <w:tab w:val="left" w:pos="8445"/>
        </w:tabs>
        <w:jc w:val="both"/>
        <w:rPr>
          <w:rFonts w:eastAsia="Batang"/>
          <w:sz w:val="28"/>
          <w:szCs w:val="28"/>
          <w:lang w:val="az-Latn-AZ" w:eastAsia="ja-JP"/>
        </w:rPr>
      </w:pPr>
      <w:r>
        <w:rPr>
          <w:rFonts w:eastAsia="Batang"/>
          <w:sz w:val="28"/>
          <w:szCs w:val="28"/>
          <w:lang w:val="az-Latn-AZ" w:eastAsia="ja-JP"/>
        </w:rPr>
        <w:t xml:space="preserve">4.Qafqaz Albaniyası : sərhədləri etnik tərkibi ,vilayətləri və  </w:t>
      </w:r>
    </w:p>
    <w:p w:rsidR="003C6A0E" w:rsidRDefault="003C6A0E" w:rsidP="003C6A0E">
      <w:pPr>
        <w:tabs>
          <w:tab w:val="left" w:pos="8445"/>
        </w:tabs>
        <w:jc w:val="both"/>
        <w:rPr>
          <w:rFonts w:eastAsia="Batang"/>
          <w:b/>
          <w:sz w:val="28"/>
          <w:szCs w:val="28"/>
          <w:lang w:val="az-Latn-AZ" w:eastAsia="ja-JP"/>
        </w:rPr>
      </w:pPr>
      <w:r>
        <w:rPr>
          <w:rFonts w:eastAsia="Batang"/>
          <w:sz w:val="28"/>
          <w:szCs w:val="28"/>
          <w:lang w:val="az-Latn-AZ" w:eastAsia="ja-JP"/>
        </w:rPr>
        <w:t xml:space="preserve">     təsərrüfatı.</w:t>
      </w:r>
    </w:p>
    <w:p w:rsidR="003C6A0E" w:rsidRDefault="003C6A0E" w:rsidP="003C6A0E">
      <w:pPr>
        <w:tabs>
          <w:tab w:val="left" w:pos="8445"/>
        </w:tabs>
        <w:spacing w:line="360" w:lineRule="auto"/>
        <w:ind w:firstLine="540"/>
        <w:jc w:val="both"/>
        <w:rPr>
          <w:rFonts w:eastAsia="Batang"/>
          <w:b/>
          <w:sz w:val="32"/>
          <w:szCs w:val="32"/>
          <w:lang w:val="az-Latn-AZ" w:eastAsia="ja-JP"/>
        </w:rPr>
      </w:pPr>
      <w:r>
        <w:rPr>
          <w:rFonts w:eastAsia="Batang"/>
          <w:b/>
          <w:sz w:val="32"/>
          <w:szCs w:val="32"/>
          <w:lang w:val="az-Latn-AZ" w:eastAsia="ja-JP"/>
        </w:rPr>
        <w:t xml:space="preserve">                                        </w:t>
      </w:r>
    </w:p>
    <w:p w:rsidR="003C6A0E" w:rsidRDefault="003C6A0E" w:rsidP="003C6A0E">
      <w:pPr>
        <w:tabs>
          <w:tab w:val="left" w:pos="8445"/>
        </w:tabs>
        <w:spacing w:line="360" w:lineRule="auto"/>
        <w:ind w:firstLine="540"/>
        <w:jc w:val="both"/>
        <w:rPr>
          <w:rFonts w:eastAsia="Batang"/>
          <w:sz w:val="36"/>
          <w:szCs w:val="36"/>
          <w:lang w:val="az-Latn-AZ" w:eastAsia="ja-JP"/>
        </w:rPr>
      </w:pPr>
      <w:r>
        <w:rPr>
          <w:rFonts w:eastAsia="Batang"/>
          <w:b/>
          <w:sz w:val="32"/>
          <w:szCs w:val="32"/>
          <w:lang w:val="az-Latn-AZ" w:eastAsia="ja-JP"/>
        </w:rPr>
        <w:t xml:space="preserve">                                  </w:t>
      </w:r>
      <w:r>
        <w:rPr>
          <w:rFonts w:eastAsia="Batang"/>
          <w:b/>
          <w:sz w:val="36"/>
          <w:szCs w:val="36"/>
          <w:lang w:val="az-Latn-AZ" w:eastAsia="ja-JP"/>
        </w:rPr>
        <w:t>Ədəbiyyat:</w:t>
      </w:r>
    </w:p>
    <w:p w:rsidR="003C6A0E" w:rsidRDefault="003C6A0E" w:rsidP="003C6A0E">
      <w:pPr>
        <w:tabs>
          <w:tab w:val="left" w:pos="8445"/>
        </w:tabs>
        <w:spacing w:line="360" w:lineRule="auto"/>
        <w:jc w:val="both"/>
        <w:rPr>
          <w:rFonts w:eastAsia="Batang"/>
          <w:sz w:val="28"/>
          <w:szCs w:val="28"/>
          <w:lang w:val="az-Latn-AZ" w:eastAsia="ja-JP"/>
        </w:rPr>
      </w:pPr>
    </w:p>
    <w:p w:rsidR="003C6A0E" w:rsidRDefault="003C6A0E" w:rsidP="003C6A0E">
      <w:pPr>
        <w:tabs>
          <w:tab w:val="left" w:pos="8445"/>
        </w:tabs>
        <w:spacing w:line="360" w:lineRule="auto"/>
        <w:jc w:val="both"/>
        <w:rPr>
          <w:rFonts w:eastAsia="Batang"/>
          <w:sz w:val="28"/>
          <w:szCs w:val="28"/>
          <w:lang w:val="az-Latn-AZ" w:eastAsia="ja-JP"/>
        </w:rPr>
      </w:pPr>
      <w:r>
        <w:rPr>
          <w:rFonts w:eastAsia="Batang"/>
          <w:sz w:val="28"/>
          <w:szCs w:val="28"/>
          <w:lang w:val="az-Latn-AZ" w:eastAsia="ja-JP"/>
        </w:rPr>
        <w:t>1.Qaşqay S. Manna çarlığının tarixindən. B.1971.</w:t>
      </w:r>
    </w:p>
    <w:p w:rsidR="003C6A0E" w:rsidRDefault="003C6A0E" w:rsidP="003C6A0E">
      <w:pPr>
        <w:tabs>
          <w:tab w:val="left" w:pos="8445"/>
        </w:tabs>
        <w:spacing w:line="360" w:lineRule="auto"/>
        <w:jc w:val="both"/>
        <w:rPr>
          <w:rFonts w:eastAsia="Batang"/>
          <w:sz w:val="28"/>
          <w:szCs w:val="28"/>
          <w:lang w:val="az-Latn-AZ" w:eastAsia="ja-JP"/>
        </w:rPr>
      </w:pPr>
      <w:r>
        <w:rPr>
          <w:rFonts w:eastAsia="Batang"/>
          <w:sz w:val="28"/>
          <w:szCs w:val="28"/>
          <w:lang w:val="az-Latn-AZ" w:eastAsia="ja-JP"/>
        </w:rPr>
        <w:t>2.Qurbanov R.Qafqaz tarixi.B.2001.</w:t>
      </w:r>
    </w:p>
    <w:p w:rsidR="003C6A0E" w:rsidRDefault="003C6A0E" w:rsidP="003C6A0E">
      <w:pPr>
        <w:tabs>
          <w:tab w:val="left" w:pos="8445"/>
        </w:tabs>
        <w:spacing w:line="360" w:lineRule="auto"/>
        <w:jc w:val="both"/>
        <w:rPr>
          <w:rFonts w:eastAsia="Batang"/>
          <w:sz w:val="28"/>
          <w:szCs w:val="28"/>
          <w:lang w:val="az-Latn-AZ" w:eastAsia="ja-JP"/>
        </w:rPr>
      </w:pPr>
      <w:r>
        <w:rPr>
          <w:rFonts w:eastAsia="Batang"/>
          <w:sz w:val="28"/>
          <w:szCs w:val="28"/>
          <w:lang w:val="az-Latn-AZ" w:eastAsia="ja-JP"/>
        </w:rPr>
        <w:t xml:space="preserve">3.Məmmədova F.Qafqaz Albaniyasının siyasi tarixi və tarixi coğrafiyası.Bakı, </w:t>
      </w:r>
    </w:p>
    <w:p w:rsidR="003C6A0E" w:rsidRDefault="003C6A0E" w:rsidP="003C6A0E">
      <w:pPr>
        <w:tabs>
          <w:tab w:val="left" w:pos="8445"/>
        </w:tabs>
        <w:spacing w:line="360" w:lineRule="auto"/>
        <w:jc w:val="both"/>
        <w:rPr>
          <w:rFonts w:eastAsia="Batang"/>
          <w:sz w:val="28"/>
          <w:szCs w:val="28"/>
          <w:lang w:val="az-Latn-AZ" w:eastAsia="ja-JP"/>
        </w:rPr>
      </w:pPr>
      <w:r>
        <w:rPr>
          <w:rFonts w:eastAsia="Batang"/>
          <w:sz w:val="28"/>
          <w:szCs w:val="28"/>
          <w:lang w:val="az-Latn-AZ" w:eastAsia="ja-JP"/>
        </w:rPr>
        <w:t xml:space="preserve">    Elm,1986.</w:t>
      </w:r>
    </w:p>
    <w:p w:rsidR="003C6A0E" w:rsidRDefault="003C6A0E" w:rsidP="003C6A0E">
      <w:pPr>
        <w:tabs>
          <w:tab w:val="left" w:pos="8445"/>
        </w:tabs>
        <w:spacing w:line="360" w:lineRule="auto"/>
        <w:jc w:val="both"/>
        <w:rPr>
          <w:rFonts w:eastAsia="Batang"/>
          <w:sz w:val="28"/>
          <w:szCs w:val="28"/>
          <w:lang w:val="az-Latn-AZ" w:eastAsia="ja-JP"/>
        </w:rPr>
      </w:pPr>
      <w:r>
        <w:rPr>
          <w:rFonts w:eastAsia="Batang"/>
          <w:sz w:val="28"/>
          <w:szCs w:val="28"/>
          <w:lang w:val="az-Latn-AZ" w:eastAsia="ja-JP"/>
        </w:rPr>
        <w:t>4.Бабаев И.Кафгазская Албания.Баку,1990.</w:t>
      </w:r>
    </w:p>
    <w:p w:rsidR="003C6A0E" w:rsidRDefault="003C6A0E" w:rsidP="003C6A0E">
      <w:pPr>
        <w:tabs>
          <w:tab w:val="left" w:pos="8445"/>
        </w:tabs>
        <w:spacing w:line="360" w:lineRule="auto"/>
        <w:jc w:val="both"/>
        <w:rPr>
          <w:rFonts w:eastAsia="Batang"/>
          <w:sz w:val="28"/>
          <w:szCs w:val="28"/>
          <w:lang w:eastAsia="ja-JP"/>
        </w:rPr>
      </w:pPr>
      <w:r>
        <w:rPr>
          <w:rFonts w:eastAsia="Batang"/>
          <w:sz w:val="28"/>
          <w:szCs w:val="28"/>
          <w:lang w:eastAsia="ja-JP"/>
        </w:rPr>
        <w:t>5.Документы по истории Грузии.Тбилиси.1954-1958.</w:t>
      </w:r>
    </w:p>
    <w:p w:rsidR="003C6A0E" w:rsidRDefault="003C6A0E" w:rsidP="003C6A0E">
      <w:pPr>
        <w:tabs>
          <w:tab w:val="left" w:pos="8445"/>
        </w:tabs>
        <w:spacing w:line="360" w:lineRule="auto"/>
        <w:ind w:firstLine="540"/>
        <w:jc w:val="both"/>
        <w:rPr>
          <w:rFonts w:eastAsia="Batang"/>
          <w:sz w:val="28"/>
          <w:szCs w:val="28"/>
          <w:lang w:eastAsia="ja-JP"/>
        </w:rPr>
      </w:pPr>
    </w:p>
    <w:p w:rsidR="003C6A0E" w:rsidRDefault="003C6A0E" w:rsidP="003C6A0E">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İbtidai –icma münasibətlərinin  pozulması  ilə sinifli cəmiyyətin meydana  gəlməsi  ölkədə məhsuldar qüvvələrin  sürətli  inkişafı  və istehsal  münasibət- lərinin kəskinləşməsi  nəticəsində baç verdi.  İlk sivilizasiya –sinifli cəmiyyət ibti- dai –icma qurluşuna nisbətən irəliyə doğru güclü addım idi.</w:t>
      </w:r>
    </w:p>
    <w:p w:rsidR="003C6A0E" w:rsidRDefault="003C6A0E" w:rsidP="003C6A0E">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Bu dövrdə hərbi-demokratiya quruluşu meydana çıxır, insanlarda sərvət əldə etmək, qonşuların sərvətinə malik olmaq meylləri güclənir. Tayfalararası mühari- bələr artır, zəif tayfalar məğlub olaraq iri və güclü tayfalar ətrafında birləşməyə başlayırlar.</w:t>
      </w:r>
    </w:p>
    <w:p w:rsidR="003C6A0E" w:rsidRDefault="003C6A0E" w:rsidP="003C6A0E">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Mənbələr  artıq e.ə. III minilliyin sonlarına yaxın  Azərbaycanın cənub –qərb </w:t>
      </w:r>
    </w:p>
    <w:p w:rsidR="00594C0F" w:rsidRPr="003C6A0E" w:rsidRDefault="003C6A0E" w:rsidP="003C6A0E">
      <w:pPr>
        <w:tabs>
          <w:tab w:val="left" w:pos="8445"/>
        </w:tabs>
        <w:spacing w:line="360" w:lineRule="auto"/>
        <w:jc w:val="both"/>
        <w:rPr>
          <w:rFonts w:eastAsia="Batang"/>
          <w:sz w:val="28"/>
          <w:szCs w:val="28"/>
          <w:lang w:val="az-Latn-AZ" w:eastAsia="ja-JP"/>
        </w:rPr>
      </w:pPr>
      <w:r>
        <w:rPr>
          <w:rFonts w:eastAsia="Batang"/>
          <w:sz w:val="28"/>
          <w:szCs w:val="28"/>
          <w:lang w:val="az-Latn-AZ" w:eastAsia="ja-JP"/>
        </w:rPr>
        <w:t xml:space="preserve">vilayətlərində lullubilərin  və  kutilərin tayfa itifaqlarının  yarandığını göstərir.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lastRenderedPageBreak/>
        <w:t xml:space="preserve">Lillubilərin şərq qonşuları kassitlər, cənubi-şərq qonşuları isə elamlılar idilər. </w:t>
      </w:r>
    </w:p>
    <w:p w:rsidR="001B30F5" w:rsidRDefault="001B30F5" w:rsidP="001B30F5">
      <w:pPr>
        <w:tabs>
          <w:tab w:val="left" w:pos="8445"/>
        </w:tabs>
        <w:spacing w:line="360" w:lineRule="auto"/>
        <w:jc w:val="both"/>
        <w:rPr>
          <w:rFonts w:eastAsia="Batang"/>
          <w:sz w:val="28"/>
          <w:szCs w:val="28"/>
          <w:lang w:val="az-Latn-AZ" w:eastAsia="ja-JP"/>
        </w:rPr>
      </w:pPr>
      <w:r>
        <w:rPr>
          <w:rFonts w:eastAsia="Batang"/>
          <w:sz w:val="28"/>
          <w:szCs w:val="28"/>
          <w:lang w:val="az-Latn-AZ" w:eastAsia="ja-JP"/>
        </w:rPr>
        <w:t>Urmiya gölünün  qərb və şimal sahillərindəki bəzi vilayətlərdə  isə xurritlər yaşayırdılar.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E.ə.III və I miniliyin  başlanğıcına qədər  həmin ərazilərdə yaşayan əhalinin etnik və dül tərkibində  demək  olar ki, heç bir dəyişilik  baş verməmişdi.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E.ə.I minilliyin  başlanğıcında Cənubi Azərbaycan  ərazisində  sakin olan  qədim tayfaların  bir hisəsinin  manna tayfalarından  ibarət olduğu  göstə</w:t>
      </w:r>
      <w:r>
        <w:rPr>
          <w:rFonts w:eastAsia="Batang"/>
          <w:sz w:val="28"/>
          <w:szCs w:val="28"/>
          <w:lang w:val="az-Latn-AZ" w:eastAsia="ja-JP"/>
        </w:rPr>
        <w:softHyphen/>
        <w:t>rilir. On</w:t>
      </w:r>
      <w:r>
        <w:rPr>
          <w:rFonts w:eastAsia="Batang"/>
          <w:sz w:val="28"/>
          <w:szCs w:val="28"/>
          <w:lang w:val="az-Latn-AZ" w:eastAsia="ja-JP"/>
        </w:rPr>
        <w:softHyphen/>
        <w:t>lar Urmiya  gölündən cənub və şərqdə yaşamışlar.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Mannalılar haqqında  ilk məlumatı Assuriya  daşüstü yazıları  verir. Manna tayfalarını etnik, iqtisadi və mədəni cəhətdən lullubi  tayfalarının  varisləri sayılırlar.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Mannalılardan şərq və cənub –şərqə doğru Midiya  tayfaları yerləşmişdilər. Onlar haqqında  ilk məlumata  e.ə.IX əsrə aid olan Assuriya yazılarında  rast gəlmək  olur. Midiyalıların yerləşdiyi  həmin ərazi “ Maday” və ya “Amaday” adlanırdı.</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E.ə I minillikdə  Azərbaycan  ərazisində kadusilər,  kaspilər, albanlar və başqa tayfalar  da yaşayırdılar. Kadusilər Qarasu (Qaradağda ) çayı vadisində  və Araz çayı-nın  cənub axarı ilə qonşu yerlərdə yaşamışlar.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Kaspilər  Xəzər dənizinin  qərb  və cənub –qərb sahillərində  yaşamış  və son-ralar midiyalılar, albanlar  və başqa  tayfalarla  qarışmışlar.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Alban  tayfaları güclü  tayfalardan  olub Kür çayının şimalında  yaşamışlar. E.ə VII əsrdə Azərbaycanın  düzənlik ərazilərində  skif (iskit) tayfaları  da yaşa</w:t>
      </w:r>
      <w:r w:rsidR="0026741D">
        <w:rPr>
          <w:rFonts w:eastAsia="Batang"/>
          <w:sz w:val="28"/>
          <w:szCs w:val="28"/>
          <w:lang w:val="az-Latn-AZ" w:eastAsia="ja-JP"/>
        </w:rPr>
        <w:t xml:space="preserve">- </w:t>
      </w:r>
      <w:r>
        <w:rPr>
          <w:rFonts w:eastAsia="Batang"/>
          <w:sz w:val="28"/>
          <w:szCs w:val="28"/>
          <w:lang w:val="az-Latn-AZ" w:eastAsia="ja-JP"/>
        </w:rPr>
        <w:t xml:space="preserve">mışlar.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Tarix  inkişaf  etdikcə Azərbaycan ərazilərində yaşayan  tayfalar  tayfa  itti</w:t>
      </w:r>
      <w:r w:rsidR="0026741D">
        <w:rPr>
          <w:rFonts w:eastAsia="Batang"/>
          <w:sz w:val="28"/>
          <w:szCs w:val="28"/>
          <w:lang w:val="az-Latn-AZ" w:eastAsia="ja-JP"/>
        </w:rPr>
        <w:t xml:space="preserve">- </w:t>
      </w:r>
      <w:r>
        <w:rPr>
          <w:rFonts w:eastAsia="Batang"/>
          <w:sz w:val="28"/>
          <w:szCs w:val="28"/>
          <w:lang w:val="az-Latn-AZ" w:eastAsia="ja-JP"/>
        </w:rPr>
        <w:t>faqlarında  birləşməyə  başlayırlar. Bu tayfa  ittifaqlarında birləşdirici  qüvvələr iqtisadi və siyasi cəhətdən  az-çox  inkişaf  etmiş tayfalar idilə</w:t>
      </w:r>
      <w:r w:rsidR="0026741D">
        <w:rPr>
          <w:rFonts w:eastAsia="Batang"/>
          <w:sz w:val="28"/>
          <w:szCs w:val="28"/>
          <w:lang w:val="az-Latn-AZ" w:eastAsia="ja-JP"/>
        </w:rPr>
        <w:t>r. Çox vaxt tayfa  iti- faq</w:t>
      </w:r>
      <w:r>
        <w:rPr>
          <w:rFonts w:eastAsia="Batang"/>
          <w:sz w:val="28"/>
          <w:szCs w:val="28"/>
          <w:lang w:val="az-Latn-AZ" w:eastAsia="ja-JP"/>
        </w:rPr>
        <w:t xml:space="preserve">larının  adları  güclü tayfanın  adı ilə tanınır və adlanırdı.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Azərbaycanda  erkən tayfa  ittifaqlarının yaranması  və dövlət halında  birləş-məsi  gedişini  qaynaqlar  əsasında  dəqiq müəyyənləşdirmək  mümkün deyil. </w:t>
      </w:r>
      <w:r>
        <w:rPr>
          <w:rFonts w:eastAsia="Batang"/>
          <w:sz w:val="28"/>
          <w:szCs w:val="28"/>
          <w:lang w:val="az-Latn-AZ" w:eastAsia="ja-JP"/>
        </w:rPr>
        <w:lastRenderedPageBreak/>
        <w:t xml:space="preserve">Lakin e.ə. III minillikdə  Azərbaycanda  müxtəlif ad daşıyan dövlət qurumlarının meydana gəlməsi müşahidə olunur.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Azərbaycanda  bizə məlum olan  ilk dövlət qurumu Aratta olmuşdur. Bu ölkə ilə əlaqədar hadisələr (e.ə.III minilliyin  birinci yarısı) bir neçə Şumer dastanında  əks olunmuşdur.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Məs. “En-Merkar və Aratta hökmdarı”, “En- Merkar və En-Sukuşsirana”, “En </w:t>
      </w:r>
    </w:p>
    <w:p w:rsidR="001B30F5" w:rsidRDefault="001B30F5" w:rsidP="001B30F5">
      <w:pPr>
        <w:tabs>
          <w:tab w:val="left" w:pos="8445"/>
        </w:tabs>
        <w:spacing w:line="360" w:lineRule="auto"/>
        <w:jc w:val="both"/>
        <w:rPr>
          <w:rFonts w:eastAsia="Batang"/>
          <w:sz w:val="28"/>
          <w:szCs w:val="28"/>
          <w:lang w:val="az-Latn-AZ" w:eastAsia="ja-JP"/>
        </w:rPr>
      </w:pPr>
      <w:r>
        <w:rPr>
          <w:rFonts w:eastAsia="Batang"/>
          <w:sz w:val="28"/>
          <w:szCs w:val="28"/>
          <w:lang w:val="az-Latn-AZ" w:eastAsia="ja-JP"/>
        </w:rPr>
        <w:t>Merkar və Luqalbanda”, Lüqalbanda  və Xurrit dağı” və s dastanlar.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Aratta Cənubi Azərbaycanda e.ə. III minilliyin birinci yarısında meydana  gəlmiş  ilk  dövlət  qurumu idi. Onun ərazisi Urmiya gölünün cənub və cənub-şərq hissəsini  əhatə  edirdi. Bu dövlət Şumer şəhər dövlətləri ilə iqtisadi, siyasi  və mədəni əlaqələr  saxlayırdı. Şumerin paytaxtı  Uruk və onun hökmdarı  En-Merkar  ilə Arrata  arasında  əlaqələr genişlənirdi. Aratta hökmdarı En-Sukuşsirana Şumerlərə bir müttəfiq  kimi yanaşır, hətta samilərin Şumerə hücumları zamanı onlara hərbi yardım  da etmişdi.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Eyni zamanda  bu iki dövlət arasında münaqişələr  də  olur, biri-digərini  tabe etməyə çalışırdı.</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Zəngin yeraltı faydalı sərvətləri olan Arattanın əhalisi qızıl, gümüş, qurğuşun ,mis və s.hasil  edir və Mesopotamiya ərazisinə ixrac edir, oradan isə Arattaya  taxıl və meyvə gətirilirdi.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E.ə.III minilliyin  ikinci yarısında Şumer şəhər dövlətləri süquta  uğradı. Mesorotamiya Akkad dövlətinin hakimiyyəti altında birləşdirildi. Bu zaman Aratta bir dövlət kimi artıq siyasi səhnədən çıxmışdı. Keçmiş Aratta dövlətinin qərb torpaqlarında lullubi  tayfalarının ittifaqı yaranmışdı.Bu tayfa ittifaqına turukku və su tayfaları  da daxil olmuşdular.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E.ə.XXIII əsrdə Urmiya gölünün cənubunda Lullubi dövləti yaranır. Lullubi hökmdarı Satuni (e.ə.2230-2200). Akkad dövlətinə qarşı hərbi birləşmələrdə iştirak etmişdir. Əvvəllər Lullubium padşahlığında xırda hökmdarlar olmuşdur. Lullubi hökmdarı İmaşun xırda hakimləri mərkəzi hakimiyyətə  tabe edir.  Beləliklə</w:t>
      </w:r>
      <w:r w:rsidR="0026741D">
        <w:rPr>
          <w:rFonts w:eastAsia="Batang"/>
          <w:sz w:val="28"/>
          <w:szCs w:val="28"/>
          <w:lang w:val="az-Latn-AZ" w:eastAsia="ja-JP"/>
        </w:rPr>
        <w:t>,</w:t>
      </w:r>
      <w:r>
        <w:rPr>
          <w:rFonts w:eastAsia="Batang"/>
          <w:sz w:val="28"/>
          <w:szCs w:val="28"/>
          <w:lang w:val="az-Latn-AZ" w:eastAsia="ja-JP"/>
        </w:rPr>
        <w:t xml:space="preserve">  e.ə. XXIII əsrin  sonlarına yaxın Urmiya gölünün cənubunda Akkad dövlə</w:t>
      </w:r>
      <w:r w:rsidR="0026741D">
        <w:rPr>
          <w:rFonts w:eastAsia="Batang"/>
          <w:sz w:val="28"/>
          <w:szCs w:val="28"/>
          <w:lang w:val="az-Latn-AZ" w:eastAsia="ja-JP"/>
        </w:rPr>
        <w:t xml:space="preserve">ti </w:t>
      </w:r>
      <w:r>
        <w:rPr>
          <w:rFonts w:eastAsia="Batang"/>
          <w:sz w:val="28"/>
          <w:szCs w:val="28"/>
          <w:lang w:val="az-Latn-AZ" w:eastAsia="ja-JP"/>
        </w:rPr>
        <w:t xml:space="preserve">ilə mübarizə aparan güclü Lullubium dövləti yaranır. Bu dövlət hökmdar Anubanninin </w:t>
      </w:r>
      <w:r>
        <w:rPr>
          <w:rFonts w:eastAsia="Batang"/>
          <w:sz w:val="28"/>
          <w:szCs w:val="28"/>
          <w:lang w:val="az-Latn-AZ" w:eastAsia="ja-JP"/>
        </w:rPr>
        <w:lastRenderedPageBreak/>
        <w:t>dövründə (e.ə.2170-2150) daha da güclənir.</w:t>
      </w:r>
      <w:r w:rsidR="0026741D">
        <w:rPr>
          <w:rFonts w:eastAsia="Batang"/>
          <w:sz w:val="28"/>
          <w:szCs w:val="28"/>
          <w:lang w:val="az-Latn-AZ" w:eastAsia="ja-JP"/>
        </w:rPr>
        <w:t xml:space="preserve"> </w:t>
      </w:r>
      <w:r>
        <w:rPr>
          <w:rFonts w:eastAsia="Batang"/>
          <w:sz w:val="28"/>
          <w:szCs w:val="28"/>
          <w:lang w:val="az-Latn-AZ" w:eastAsia="ja-JP"/>
        </w:rPr>
        <w:t>Onun siyasi və hərbi nailiyyətləri “Daş sütunu” mixi yazılı abidəsində həkk olunmuşdur.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Lillubilər də Arattalılar kimi Mesopotamiya  şəhər dövlətləri ilə əlaqə saxla</w:t>
      </w:r>
      <w:r w:rsidR="0026741D">
        <w:rPr>
          <w:rFonts w:eastAsia="Batang"/>
          <w:sz w:val="28"/>
          <w:szCs w:val="28"/>
          <w:lang w:val="az-Latn-AZ" w:eastAsia="ja-JP"/>
        </w:rPr>
        <w:t xml:space="preserve">- </w:t>
      </w:r>
      <w:r>
        <w:rPr>
          <w:rFonts w:eastAsia="Batang"/>
          <w:sz w:val="28"/>
          <w:szCs w:val="28"/>
          <w:lang w:val="az-Latn-AZ" w:eastAsia="ja-JP"/>
        </w:rPr>
        <w:t>yırdılar. Buradan  mal-qara aparılaraq, ölkəyə taxıl gətirilirdi.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Lullubilər mixi yazılarına  bələd idilə</w:t>
      </w:r>
      <w:r w:rsidR="0026741D">
        <w:rPr>
          <w:rFonts w:eastAsia="Batang"/>
          <w:sz w:val="28"/>
          <w:szCs w:val="28"/>
          <w:lang w:val="az-Latn-AZ" w:eastAsia="ja-JP"/>
        </w:rPr>
        <w:t xml:space="preserve">r. Anubanninin “ Daş sutunu” </w:t>
      </w:r>
      <w:r>
        <w:rPr>
          <w:rFonts w:eastAsia="Batang"/>
          <w:sz w:val="28"/>
          <w:szCs w:val="28"/>
          <w:lang w:val="az-Latn-AZ" w:eastAsia="ja-JP"/>
        </w:rPr>
        <w:t xml:space="preserve"> lullubu ustaları tərəfindən  yazılımışdı.</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Lullubilər səma, bərəkət,  məhəbbət,  ay, günəş və s. Allahlara  sitayış, edirdilər. </w:t>
      </w:r>
    </w:p>
    <w:p w:rsidR="001B30F5" w:rsidRDefault="001B30F5" w:rsidP="001B30F5">
      <w:pPr>
        <w:tabs>
          <w:tab w:val="left" w:pos="8445"/>
        </w:tabs>
        <w:spacing w:line="360" w:lineRule="auto"/>
        <w:jc w:val="both"/>
        <w:rPr>
          <w:rFonts w:eastAsia="Batang"/>
          <w:sz w:val="28"/>
          <w:szCs w:val="28"/>
          <w:lang w:val="az-Latn-AZ" w:eastAsia="ja-JP"/>
        </w:rPr>
      </w:pPr>
      <w:r>
        <w:rPr>
          <w:rFonts w:eastAsia="Batang"/>
          <w:sz w:val="28"/>
          <w:szCs w:val="28"/>
          <w:lang w:val="az-Latn-AZ" w:eastAsia="ja-JP"/>
        </w:rPr>
        <w:t>Səma allahı Anunilin adı birinci çəkilirdi.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E.ə.II minillikdə vahid Lullubium dövləti parçalanır və yerində xırda hakimiy-yətlər yaranır. Mənbələr bu dövrdə “çoxlu lillubi hökmdarları” ifadəsini işlədir.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E.ə.III minillikdə Urmiya gölünün qərb  və cənubi- qərb hissəsində kuti ( və ya quti) tayfa birləşmələri var idi. E.ə. III minilliyin ikinci yarısında kutilərin dövlə</w:t>
      </w:r>
      <w:r w:rsidR="0026741D">
        <w:rPr>
          <w:rFonts w:eastAsia="Batang"/>
          <w:sz w:val="28"/>
          <w:szCs w:val="28"/>
          <w:lang w:val="az-Latn-AZ" w:eastAsia="ja-JP"/>
        </w:rPr>
        <w:t>t ha</w:t>
      </w:r>
      <w:r>
        <w:rPr>
          <w:rFonts w:eastAsia="Batang"/>
          <w:sz w:val="28"/>
          <w:szCs w:val="28"/>
          <w:lang w:val="az-Latn-AZ" w:eastAsia="ja-JP"/>
        </w:rPr>
        <w:t>lında birləşməsi başlamışdı. Hətta onlar Mesopatamiyada  gedən siyasi hadisələrə müdaxilə etməyə başlamışdılar.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Kutilərin hökmdarı Enridovazis Akkad üzərinə dəfələrlə hücum etmiş və Akkad hökmdarı  Naram-Suenin Şumerə hücumu zamanı şumerlərə kömək etmiş</w:t>
      </w:r>
      <w:r w:rsidR="0026741D">
        <w:rPr>
          <w:rFonts w:eastAsia="Batang"/>
          <w:sz w:val="28"/>
          <w:szCs w:val="28"/>
          <w:lang w:val="az-Latn-AZ" w:eastAsia="ja-JP"/>
        </w:rPr>
        <w:t xml:space="preserve">- </w:t>
      </w:r>
      <w:r>
        <w:rPr>
          <w:rFonts w:eastAsia="Batang"/>
          <w:sz w:val="28"/>
          <w:szCs w:val="28"/>
          <w:lang w:val="az-Latn-AZ" w:eastAsia="ja-JP"/>
        </w:rPr>
        <w:t>dir. Hətta Kiti hökmdarının şərəfinə Şumerlərin Nippur şəhərində mixi yazılı  abidə qoyulmuş  və Enridavazir “qüdrətli Kutium və dünyanın  dörd tərəfinin hökmdarı” adlandırılmışdır.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Sonralar kutilərin  Mesopotamiyaya hücumları daha da aktivləşir. E.ə.2175-ci ildə Mesopotamiyada hakimiyyət  kuti sülalələrinin əlinə keçir. Demək olar ki, burada kutilərin hakimiyyəti 100 ilə qədər davam etmişdir.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E.ə.III minilliyin  sonlarında  kuti hökmdarı Tirinanın  dövründə  kutilərin  haki- miyyətinə qarşı narazılıq  başlayır. Ürük şəhərinin əhalisi hökmdara  qarşı çıxdılar. Muri şəhəri yaxınlığında qəflətən üsyançılar Trikan üzərinə hücuma  keçirlər.Kutilər məğlub  olur və hökmdar əsir düşür. E.ə. 2104-cü ildə kutilərin hakimiyyətinə son qoyulur.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E.ə.II minilliyin  əvvələrində  Urmiya  gölü hövzəsində yaşayan turukku (turiki) və su tayfaları siyasi  fəaliyyətə başlayır. Onlar əvvəlki dövrlərdə Aratta, </w:t>
      </w:r>
      <w:r>
        <w:rPr>
          <w:rFonts w:eastAsia="Batang"/>
          <w:sz w:val="28"/>
          <w:szCs w:val="28"/>
          <w:lang w:val="az-Latn-AZ" w:eastAsia="ja-JP"/>
        </w:rPr>
        <w:lastRenderedPageBreak/>
        <w:t>sonra isə Kutium və Lullubium dövlətlərinin tərkibinə daxil idilər. Bu dövlət qurumları süquta  uğradıqdan sonra turukku  və</w:t>
      </w:r>
      <w:r w:rsidR="0026741D">
        <w:rPr>
          <w:rFonts w:eastAsia="Batang"/>
          <w:sz w:val="28"/>
          <w:szCs w:val="28"/>
          <w:lang w:val="az-Latn-AZ" w:eastAsia="ja-JP"/>
        </w:rPr>
        <w:t xml:space="preserve"> </w:t>
      </w:r>
      <w:r>
        <w:rPr>
          <w:rFonts w:eastAsia="Batang"/>
          <w:sz w:val="28"/>
          <w:szCs w:val="28"/>
          <w:lang w:val="az-Latn-AZ" w:eastAsia="ja-JP"/>
        </w:rPr>
        <w:t>su tayfaları Mesopatamiya  hadisələrinə müstəqil surətdə qarışmağa imkan tapdılar.Turukkular Zaqros dağlarını aşaraq Mesopotamiyaya daxil olurdular.Onlar Aşağı Zab çayına qədər gələrək hurrit tayfaları ilə əlaqələrə girirdilər. Umimiyyətlə turukkular Assur dövləti üçün böyük təhlükə mənbəyi  idilər. Assur hökmdarı Şamşı-Adad (e.ə.1813-1781) turukkulara  qarşı hərbi yürüş təşkil edir, lakin bu tayfaların müda</w:t>
      </w:r>
      <w:r w:rsidR="0026741D">
        <w:rPr>
          <w:rFonts w:eastAsia="Batang"/>
          <w:sz w:val="28"/>
          <w:szCs w:val="28"/>
          <w:lang w:val="az-Latn-AZ" w:eastAsia="ja-JP"/>
        </w:rPr>
        <w:t xml:space="preserve">- </w:t>
      </w:r>
      <w:r>
        <w:rPr>
          <w:rFonts w:eastAsia="Batang"/>
          <w:sz w:val="28"/>
          <w:szCs w:val="28"/>
          <w:lang w:val="az-Latn-AZ" w:eastAsia="ja-JP"/>
        </w:rPr>
        <w:t>xilələrinin qarşısını ala bilmir.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E.ə.I minilliyin  əvvəllərində Cənubi Azərbaycanda, Urmiya  gölü hövzəsində </w:t>
      </w:r>
    </w:p>
    <w:p w:rsidR="001B30F5" w:rsidRDefault="001B30F5" w:rsidP="001B30F5">
      <w:pPr>
        <w:tabs>
          <w:tab w:val="left" w:pos="8445"/>
        </w:tabs>
        <w:spacing w:line="360" w:lineRule="auto"/>
        <w:jc w:val="both"/>
        <w:rPr>
          <w:rFonts w:eastAsia="Batang"/>
          <w:sz w:val="28"/>
          <w:szCs w:val="28"/>
          <w:lang w:val="az-Latn-AZ" w:eastAsia="ja-JP"/>
        </w:rPr>
      </w:pPr>
      <w:r>
        <w:rPr>
          <w:rFonts w:eastAsia="Batang"/>
          <w:sz w:val="28"/>
          <w:szCs w:val="28"/>
          <w:lang w:val="az-Latn-AZ" w:eastAsia="ja-JP"/>
        </w:rPr>
        <w:t>mərkəzləşmiş dövlətin meydana gəlməsi  üçün şərait yaranır.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Bu dövlət  Manna adlanır. Manna ərazisində bir sıra xırda  dövlət birləşmələri  mövcud idi və onlar xarici müdaxiləyə qarşı birgə mübarizə aparırdılar. Manna ərazisində əsas vilayətlər bunlar idi. Zamua, Mazuma, Gilzan, Alateye, Zikirtu, Andia və s. Manna adı ilk dəfə e.ə.843-cü ildə Assur mənbələrində yad edilmişdir.</w:t>
      </w:r>
      <w:r w:rsidR="0026741D">
        <w:rPr>
          <w:rFonts w:eastAsia="Batang"/>
          <w:sz w:val="28"/>
          <w:szCs w:val="28"/>
          <w:lang w:val="az-Latn-AZ" w:eastAsia="ja-JP"/>
        </w:rPr>
        <w:t xml:space="preserve"> </w:t>
      </w:r>
      <w:r>
        <w:rPr>
          <w:rFonts w:eastAsia="Batang"/>
          <w:sz w:val="28"/>
          <w:szCs w:val="28"/>
          <w:lang w:val="az-Latn-AZ" w:eastAsia="ja-JP"/>
        </w:rPr>
        <w:t xml:space="preserve">Bu mənbələrdə  Manna əslində tayfa  adını bildirirdi.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Assuriya hökmdarı III Salmanasar e.ə. 857, 856-cı illərdə Mannanın  Zamua vilayətlərinə soxuldu və bir sıra  şəhərləri tutdu.</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 829-cu ildə III Salmanasar Manna hökmdarı Halkinin  (Udaki) hakimiyyəti altında olan torpaqlara  soxuldu.Paytaxt Ziztu(sonralar İzirtu) tutulur.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E.ə.IX əsrin ikinci yarısında Urartu da Manna torpaqları hesabına  ərazilərini  genişləndirməyə çalışırdı. Hökmdar Menua e.ə. 812-ci ildə Mannanın  Meişta  vilayətini ələ keçirir. Lakin, çox çəkmir ki, Mannalılar Urartu işğalçılarını qovub çıxarırlar.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E.ə.VIII əsrin birinci yarısında  Assuriya siyası cəhətdən  zəifləyir. Manna hökmdarı İranzu  (e.ə.740-719)  yaranmış siyasi vəziyyətdən bacarıqla  istifadə  etdi. Assuriya ilə Urartu arasında  gedən müharibələrdən istifadə  edən İranzu itirilmiş  torpaqları geri qaytara bildi.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İranzu bütün Manna vilayətlərini mərkəzi hakimiyyətə tabe etdi və ölkədə canişinlik sistemi yaratdı.Mannanın sərhədləri şimalda Araz çayı ilə, cənub və cənub şərqdə Kassi ölkəsi, Pars və Lidiya ilə həmsərhəd idi.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lastRenderedPageBreak/>
        <w:t>İranzunun hakimiyyəti illərində  Manna demək olar ki, Cənubi Azərbaycannın  sərhədlərində bərqərar oldu və Urmiya gölü hövzəsində  ən qüvvətli bir dövlətə  çevrildi.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İranzunun vəfatından  sonra  (e.ə. 719) oğlu Aza hakimiyyətə gəldi. Onun dövründə ölkə daxilində ixtilaflar gücləndi və dövlətdə parçalanma  təhlükəsi yarandı.Urartu hakimi  Rusa  bundan  istifadə edərək  e.ə 716-cı ildə Azaya  qarşı sui- qəsd təşkil edir və Aza öldürülür. Aza həlak olduqdan sonra onun qardaşı Ullusunu (e.ə.716-680) Manna hakimiyyətinə   sahib olur. Onun hakimiyyətə gəlməsində Urartu hökmdarı Rusanın  əli olmuş və bunun əvəzində ona 22 qala hədiyyə etmişdi. Bundan qəzəblənən  Assuriya çarı II Sarqon e.ə.716-cı ildə Mannaya hücum etdi. Ullusunu paytaxt İzirtu şəhərini tərk edərək qaçdı, şəhər tutuldu. İki il sonra, e.ə 714-cü ildə II Sarqon Mannaya daha geniş hücum çəkdi. Onun məqsədi Mannanı Urartu təsirindən azad etmək və öz mövqeyini Mannada möhkəmləndirməkdən ibarət idi. Bu hücumlardan sonra Manna uzun müddət Assuriya lə ittifaqa sadiq qaldı.</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VII əsrin birinci rübündə Qafqazdan Mannanın qərb və cənub-qərb vilayətlərinə kimmersak tayfa birləşmələri gəlirlər və onlar Assuriya üçün böyük təhlükə təşil  edirlər. Mannalılar Assuriya  əleyhinə onlarla ittifaqa girərək Assur əsarətindən qurtuldular. Manna hökmdarı Ahşeri (e.ə. 675-650) artıq müstəqil siyasət yürüdürdü.</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Sonralar daxili ziddiyətlər nəticəsində Manna dövləti yenidən Assuriyanın asılılığına düşür. Ahşeriyə qarşı üsyan  baş verir və o,650-ci ildə öldürülür. Hakimiy- yətə onun oğlu Ualli (e.ə. 650-630) gəlir. O, Assuriyanın vassallığını qəbul edir. Ölkə getdikcə zəifləyir və 615-610-cu illərdə Midiyaya tabe edilir. Mannanın adına son dəfə müqəddəs Bibliyada –e.ə. 593-cü il hadisələrindən bəhs edilərkən rast gəlinir. Bundan sonra Manna adına heç bir tarixi mənbədə rast gəlinmir.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E.ə.IX-VIII əsrlərdə midiya tayfalarının ilk siyasi itifaqı meydana  çıxdı ki, bunlar da  gələcək Midiya dövlətinin rüşeymi idilər.</w:t>
      </w:r>
    </w:p>
    <w:p w:rsidR="0026741D"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VIII əsrin  70-ci illərində Midiya  dövləti yaranır.(Deyok). Lakin bu dövlət </w:t>
      </w:r>
    </w:p>
    <w:p w:rsidR="001B30F5" w:rsidRDefault="001B30F5" w:rsidP="0026741D">
      <w:pPr>
        <w:tabs>
          <w:tab w:val="left" w:pos="8445"/>
        </w:tabs>
        <w:spacing w:line="360" w:lineRule="auto"/>
        <w:jc w:val="both"/>
        <w:rPr>
          <w:rFonts w:eastAsia="Batang"/>
          <w:sz w:val="28"/>
          <w:szCs w:val="28"/>
          <w:lang w:val="az-Latn-AZ" w:eastAsia="ja-JP"/>
        </w:rPr>
      </w:pPr>
      <w:r>
        <w:rPr>
          <w:rFonts w:eastAsia="Batang"/>
          <w:sz w:val="28"/>
          <w:szCs w:val="28"/>
          <w:lang w:val="az-Latn-AZ" w:eastAsia="ja-JP"/>
        </w:rPr>
        <w:lastRenderedPageBreak/>
        <w:t>Assuriya tərəfindən tez-tez basqınlara  məruz qalırdı. E.ə.VII əsrin ortalarından  sonra Midiyada Assuriya ağalığına qarşı üsyan baş verir. Bu üsyana Kaştariti başçılıq edirdi. İskitlərin köməyindən istifadə edən Assurlar Kaştaritini məğlub edirlər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Midiyanın  hökmdarı Kiaksar dövründə (625-585)   Midiya daha da  qüvvət-lənərək  Assur ağalığına nəinki son qoyur , hətta ona qarşı mübarizəyə başlayır. E.ə. 616-cı ildə Yeni Babilistanla ittifaqa girərək Assuriyaya  hücuma keçir.  615-612-ci illərdə Assuriyanın iri şəhərləri olan Aşşur, Arbela , Kalat və paytaxtı Nineviya zəbt olundu. E.ə.604-cü ildə Assuriya imperiyası məhv edildi və torpaqları Midiya  və Babilistan arasında bölüşdürüldü.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Bundan sonra Astiaq Kiçik Asiyaya  hücum edərək  Egey dənizi sahil</w:t>
      </w:r>
      <w:r>
        <w:rPr>
          <w:rFonts w:eastAsia="Batang"/>
          <w:sz w:val="28"/>
          <w:szCs w:val="28"/>
          <w:lang w:val="az-Latn-AZ" w:eastAsia="ja-JP"/>
        </w:rPr>
        <w:softHyphen/>
        <w:t>lərində  yerləşən Lidiya  ərazilərini tutdu. O, Skif  çarlığını da ləğv  etdi. Midiyanın sərhədləri  Orta Asiyadan İran körfəzinə qədər uzanırdı. Azərbaycan əraziləri  də bu imperiyanın tərkib hissəsi  idi.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Astiaq (e.ə.585-550 ) hakimiyyətə ziddiyyətlərlə  dolu bir vaxtda  gəldi. Bu dövr</w:t>
      </w:r>
      <w:r>
        <w:rPr>
          <w:rFonts w:eastAsia="Batang"/>
          <w:sz w:val="28"/>
          <w:szCs w:val="28"/>
          <w:lang w:val="az-Latn-AZ" w:eastAsia="ja-JP"/>
        </w:rPr>
        <w:softHyphen/>
        <w:t>də köhnə müttəfiq  Babilistan ilə  də münasibətlər kəskinləşir. Ölkə daxilin</w:t>
      </w:r>
      <w:r>
        <w:rPr>
          <w:rFonts w:eastAsia="Batang"/>
          <w:sz w:val="28"/>
          <w:szCs w:val="28"/>
          <w:lang w:val="az-Latn-AZ" w:eastAsia="ja-JP"/>
        </w:rPr>
        <w:softHyphen/>
        <w:t>dəki farslar gizli fəaliyyətə başlayaraq Astiaqa  qarşı II Kir ilə əlaqə saxlayırlar. E.ə.553-cü ildə II Kir Astiaqa qarşı mübarizəyə başlayır və e.ə. 550-ci ildə Ekbatan  şəhəri tutularaq Astiaqın hakimiyyətinə son qoyulur. Hakimiyyət fars Əhəməni</w:t>
      </w:r>
      <w:r>
        <w:rPr>
          <w:rFonts w:eastAsia="Batang"/>
          <w:sz w:val="28"/>
          <w:szCs w:val="28"/>
          <w:lang w:val="az-Latn-AZ" w:eastAsia="ja-JP"/>
        </w:rPr>
        <w:softHyphen/>
        <w:t>lərinin əlinə keçir. Azərbaycan Makedoniyalı İsgəndərin yürüşünə qədər Əhəməni</w:t>
      </w:r>
      <w:r>
        <w:rPr>
          <w:rFonts w:eastAsia="Batang"/>
          <w:sz w:val="28"/>
          <w:szCs w:val="28"/>
          <w:lang w:val="az-Latn-AZ" w:eastAsia="ja-JP"/>
        </w:rPr>
        <w:softHyphen/>
        <w:t>lərin hakimiy- yəti  altına  düşür. E.ə. 530-cu ildə II Kir Azərbaycanın  şimalında yaşayan massaget- lərə  qarşı döyüşdə öldürülür.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Sonralar midiyalılar  dəfələrlə əhəminilərin hakimiyyətindən azad olmaq üçün farslara qarşı üsyanlar etmişdilər. Məs.e.ə.  522-ci ildə Qaumatanın üsyanı, elə həmin il Fraortanın başçılığı  ilə xalq üsyanları  olmuşdur. Lakin imperiya bu üsyanları yatıra bildi.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Qeyd olunduğu kimi Azərbaycan  Mada çarlığı  adı altında  Əhəmənilərin bir vila</w:t>
      </w:r>
      <w:r>
        <w:rPr>
          <w:rFonts w:eastAsia="Batang"/>
          <w:sz w:val="28"/>
          <w:szCs w:val="28"/>
          <w:lang w:val="az-Latn-AZ" w:eastAsia="ja-JP"/>
        </w:rPr>
        <w:softHyphen/>
        <w:t>yəti kimi fəaliyyət  göstərirdi.  Lakin, Mada çarlığı çox vaxt müstəqil siyasət yeri- dir</w:t>
      </w:r>
      <w:r>
        <w:rPr>
          <w:rFonts w:eastAsia="Batang"/>
          <w:sz w:val="28"/>
          <w:szCs w:val="28"/>
          <w:lang w:val="az-Latn-AZ" w:eastAsia="ja-JP"/>
        </w:rPr>
        <w:softHyphen/>
        <w:t>di.</w:t>
      </w:r>
    </w:p>
    <w:p w:rsidR="0026741D"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E.ə.331-ci ildə İran Əhəməni imperiyası dağıldıqdan sonra Mada hökmdarı </w:t>
      </w:r>
    </w:p>
    <w:p w:rsidR="001B30F5" w:rsidRDefault="001B30F5" w:rsidP="0026741D">
      <w:pPr>
        <w:tabs>
          <w:tab w:val="left" w:pos="8445"/>
        </w:tabs>
        <w:spacing w:line="360" w:lineRule="auto"/>
        <w:jc w:val="both"/>
        <w:rPr>
          <w:rFonts w:eastAsia="Batang"/>
          <w:sz w:val="28"/>
          <w:szCs w:val="28"/>
          <w:lang w:val="az-Latn-AZ" w:eastAsia="ja-JP"/>
        </w:rPr>
      </w:pPr>
      <w:r>
        <w:rPr>
          <w:rFonts w:eastAsia="Batang"/>
          <w:sz w:val="28"/>
          <w:szCs w:val="28"/>
          <w:lang w:val="az-Latn-AZ" w:eastAsia="ja-JP"/>
        </w:rPr>
        <w:lastRenderedPageBreak/>
        <w:t>Atropat Makedoniyalı  İsgəndərin hüzuruna gələrək baş əymişdir. Lakin</w:t>
      </w:r>
      <w:r w:rsidR="0026741D">
        <w:rPr>
          <w:rFonts w:eastAsia="Batang"/>
          <w:sz w:val="28"/>
          <w:szCs w:val="28"/>
          <w:lang w:val="az-Latn-AZ" w:eastAsia="ja-JP"/>
        </w:rPr>
        <w:t>,</w:t>
      </w:r>
      <w:r>
        <w:rPr>
          <w:rFonts w:eastAsia="Batang"/>
          <w:sz w:val="28"/>
          <w:szCs w:val="28"/>
          <w:lang w:val="az-Latn-AZ" w:eastAsia="ja-JP"/>
        </w:rPr>
        <w:t xml:space="preserve"> Qav</w:t>
      </w:r>
      <w:r w:rsidR="0026741D">
        <w:rPr>
          <w:rFonts w:eastAsia="Batang"/>
          <w:sz w:val="28"/>
          <w:szCs w:val="28"/>
          <w:lang w:val="az-Latn-AZ" w:eastAsia="ja-JP"/>
        </w:rPr>
        <w:t xml:space="preserve">- </w:t>
      </w:r>
      <w:r>
        <w:rPr>
          <w:rFonts w:eastAsia="Batang"/>
          <w:sz w:val="28"/>
          <w:szCs w:val="28"/>
          <w:lang w:val="az-Latn-AZ" w:eastAsia="ja-JP"/>
        </w:rPr>
        <w:t>qamel (Cancal) döyüşündə Atropat iranlılara  kömək etdiyi üçün  İsgəndər Atropatı vəzifə- dən kənarlalaşdırıb Oksadat adlı bir nəfəri hakimiyyətə gətirir. E.ə.328 –ci ildə münasibətləri qaydaya  salan Atropat Kiçik Madanın –Atropatenanın satrapı təyin olunur.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Atropat böyük dövlət xadimi, məşhur siyasətçi idi. Onun yeritdiyi siyasət nəticəsində Yunan-Makedoniya əsgərləri Azərbaycan ərazisinə soxulmadılar.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 323-cü ildə Makedoniyalı İsgəndərin ölmündən sonra Atropat daha müstəqil fəaliyyət göstərir.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Strabon “Cografiya” əsərində  göstə</w:t>
      </w:r>
      <w:r w:rsidR="0026741D">
        <w:rPr>
          <w:rFonts w:eastAsia="Batang"/>
          <w:sz w:val="28"/>
          <w:szCs w:val="28"/>
          <w:lang w:val="az-Latn-AZ" w:eastAsia="ja-JP"/>
        </w:rPr>
        <w:t>rir: “</w:t>
      </w:r>
      <w:r>
        <w:rPr>
          <w:rFonts w:eastAsia="Batang"/>
          <w:sz w:val="28"/>
          <w:szCs w:val="28"/>
          <w:lang w:val="az-Latn-AZ" w:eastAsia="ja-JP"/>
        </w:rPr>
        <w:t>Midiya iki hissəyə bölünür. Birinci hissə Böyük Midiya-o biri hissə Atropat Midiyasıdır. Bu öz adını sərkərdə Atropatdan götürmüşdür... Atropatena hərbi qüvvə mənasında çox sanballı ölkədir, çünki o,10000 süvari, 40000 piyada meydana çıxara bilər.”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Atropatena Azərbaycanın (Adərbayqan)elmə məlum olan ən qədim adlarından biridir. İran mənbələrində “Adurbadaqan”,ərərblərdə  “Adərbaycan”, ermənilərdə “Atrpataqan” və şair formalarda əks olunmuşdur.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Atropatın dövründə ölkənin paytaxtı Qazaka şəhəri idi və onun sərhədlərinə Cənubi Azərbaycan, İran Kürdüstanı  və Araz çayından şimala toroaqlar  da daxil idi. Atropatenanın , onun siyasi və mədəni həyatı haqqında məlumatlar, Atropa</w:t>
      </w:r>
      <w:r w:rsidR="0026741D">
        <w:rPr>
          <w:rFonts w:eastAsia="Batang"/>
          <w:sz w:val="28"/>
          <w:szCs w:val="28"/>
          <w:lang w:val="az-Latn-AZ" w:eastAsia="ja-JP"/>
        </w:rPr>
        <w:t xml:space="preserve">- </w:t>
      </w:r>
      <w:r>
        <w:rPr>
          <w:rFonts w:eastAsia="Batang"/>
          <w:sz w:val="28"/>
          <w:szCs w:val="28"/>
          <w:lang w:val="az-Latn-AZ" w:eastAsia="ja-JP"/>
        </w:rPr>
        <w:t>tendə kənd təsərüfatının, sənətkarlığın, şəhər həyatının və mədəniyyətinin inkişaf etdiyini göstərir. Hətta mədənlərdə  qızıl, gümüş, mis, dəmir, Urmiyə gölündən düz çıxarılması haqqında məlumatlar vardır. Ölkədə atıcılıq da inkişaf etmşdi.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Makedoniyalı İsgəndərin ölümündən sonra onun imperiyası dağılarkən Böyük Midiya  ərazisində Selevkilər dövləti yarandı (Selevk). Elə o,zamandan Atropa- tenanın müstəqilliyi uğrunda bu dövlətlər arsında  mübarizə getmişdir. E.ə. 222-220-ci illərdə Selevki çarı III Antiox Atropatenə hücuma  keçmişdi. Bu vaxt Atropateni Artabazan idarə edirdi. Selevkilər burada  güclü müqavimətə rast gəldilər. Hətta Artabozan hücuma keçərək düşməni təqib edib selevkilərin paytaxtı Selevkiya şəhərinə qədər gəlmişdilər. Selevkilər məcbur olub müqavilə bağladılar.</w:t>
      </w:r>
      <w:r w:rsidR="0026741D">
        <w:rPr>
          <w:rFonts w:eastAsia="Batang"/>
          <w:sz w:val="28"/>
          <w:szCs w:val="28"/>
          <w:lang w:val="az-Latn-AZ" w:eastAsia="ja-JP"/>
        </w:rPr>
        <w:t xml:space="preserve"> </w:t>
      </w:r>
      <w:r>
        <w:rPr>
          <w:rFonts w:eastAsia="Batang"/>
          <w:sz w:val="28"/>
          <w:szCs w:val="28"/>
          <w:lang w:val="az-Latn-AZ" w:eastAsia="ja-JP"/>
        </w:rPr>
        <w:t xml:space="preserve">Bu müqaviləyə əsasən Atropatenanın  ərazisi xeyli genişləndi. Bu ərazilərə Ayrarat </w:t>
      </w:r>
      <w:r>
        <w:rPr>
          <w:rFonts w:eastAsia="Batang"/>
          <w:sz w:val="28"/>
          <w:szCs w:val="28"/>
          <w:lang w:val="az-Latn-AZ" w:eastAsia="ja-JP"/>
        </w:rPr>
        <w:lastRenderedPageBreak/>
        <w:t>vilayətinin baş şəhəri, olan Armavir,  Araz vadisi də daxil olmaqla Kolxidaya qədər vilayətlər daxil idi.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E.ə.III əsrin ortalarında  Selevklər dövləti dağılmağa  başlayır. Belə bir şəraitdə e.ə. 250-ci ildə Xəzər dənizinin cənub və cənub-qərbində Parfiya  dövləti meydana  çıxır.(Paytaxt Aşqabad yaxınlığında  olan Nisə şəhəri idi.)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Sonralar Parfiyalıalar ərazilərini Dəclə çayı vadilərinə qədər genişləndirmiş və paytaxt Ktesifon olmuşdur. (Dəclə yaxınlığında) Ölkəni əsası I Arşak tərəfindən qoyulmuş Arşakilər sülaləsi idarə edirdi.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E.ə.II əsrin ortalarında  Arşakilər Selevkiləri məğlub edərək, dövləti məhv etdilər. Təqribən  e.ə.150-ci ildə Arşaki çarı I Mitridat Atropatenanı da  özündən  asılı vəziyyətə salır. Bu vəziyyət eramızın III əsrinin ortalarına  qədər davam et</w:t>
      </w:r>
      <w:r w:rsidR="0026741D">
        <w:rPr>
          <w:rFonts w:eastAsia="Batang"/>
          <w:sz w:val="28"/>
          <w:szCs w:val="28"/>
          <w:lang w:val="az-Latn-AZ" w:eastAsia="ja-JP"/>
        </w:rPr>
        <w:t>-</w:t>
      </w:r>
      <w:r>
        <w:rPr>
          <w:rFonts w:eastAsia="Batang"/>
          <w:sz w:val="28"/>
          <w:szCs w:val="28"/>
          <w:lang w:val="az-Latn-AZ" w:eastAsia="ja-JP"/>
        </w:rPr>
        <w:t>mişdir. Lakin</w:t>
      </w:r>
      <w:r w:rsidR="0026741D">
        <w:rPr>
          <w:rFonts w:eastAsia="Batang"/>
          <w:sz w:val="28"/>
          <w:szCs w:val="28"/>
          <w:lang w:val="az-Latn-AZ" w:eastAsia="ja-JP"/>
        </w:rPr>
        <w:t>,</w:t>
      </w:r>
      <w:r>
        <w:rPr>
          <w:rFonts w:eastAsia="Batang"/>
          <w:sz w:val="28"/>
          <w:szCs w:val="28"/>
          <w:lang w:val="az-Latn-AZ" w:eastAsia="ja-JP"/>
        </w:rPr>
        <w:t xml:space="preserve"> Atropatena  Parfiya dövründə nisbətən də olsa öz daxili müstəqil</w:t>
      </w:r>
      <w:r w:rsidR="0026741D">
        <w:rPr>
          <w:rFonts w:eastAsia="Batang"/>
          <w:sz w:val="28"/>
          <w:szCs w:val="28"/>
          <w:lang w:val="az-Latn-AZ" w:eastAsia="ja-JP"/>
        </w:rPr>
        <w:t xml:space="preserve">- </w:t>
      </w:r>
      <w:r>
        <w:rPr>
          <w:rFonts w:eastAsia="Batang"/>
          <w:sz w:val="28"/>
          <w:szCs w:val="28"/>
          <w:lang w:val="az-Latn-AZ" w:eastAsia="ja-JP"/>
        </w:rPr>
        <w:t>liyini qoruyub saxlayırdı.</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Azərbaycanın şimal vilayyətləri və Dağıstanın xeyli hissəsi qədimdə Albaniya  adlanırdı. Albaniyanın bir dövlət kimi formalaşdığı e.ə.IV-III əsrlərdə ehtimal olunur. Paytaxtı Qəbələ, eramızın V əsrindən Bərdə şəhəri olmuşdur. II əsrdə yaşamış yunan coğrafiyaşünası Klavdi Ptolomey yazır ki, Albaniya şimalda Sarmatiya, qərbdə İberiya , cənubda Atropatena, şərqdə Kaspi dənizi ilə həmsərhəd idi. Albaniyanın inkişaf etmiş bir çox vilayətlərinin adları mənbələrdə verilir. Lpina, Uti, Kambisena, Şakaşena, Kabalaka (Qəbələ), Heceri, Çola və s. Alba</w:t>
      </w:r>
      <w:r w:rsidR="0026741D">
        <w:rPr>
          <w:rFonts w:eastAsia="Batang"/>
          <w:sz w:val="28"/>
          <w:szCs w:val="28"/>
          <w:lang w:val="az-Latn-AZ" w:eastAsia="ja-JP"/>
        </w:rPr>
        <w:t xml:space="preserve">- </w:t>
      </w:r>
      <w:r>
        <w:rPr>
          <w:rFonts w:eastAsia="Batang"/>
          <w:sz w:val="28"/>
          <w:szCs w:val="28"/>
          <w:lang w:val="az-Latn-AZ" w:eastAsia="ja-JP"/>
        </w:rPr>
        <w:t>niyada yaşayan  əhali tərkib etibari ilə  çox müxtəlif idi. Ən iri tayfa  olan albanlar Xəzər dənizi sahilində yaşa- yırdılar və ən qədim etnos sayılırdılar. Antik səlnaməçi Arian albanları e.ə. IV əsr hadisələri ilə əlaqədar yad etmişdir.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Albaniyanın ərazisində yaşayan əhali müxtəlif adlar daşıyan etnosların  birliyini təşkil edirdi.Burada  sakasen, mük. uti, qarqar, ud, sovde, kaspi, qel, leq və s. adları daşıyan əhali təmsil olunurdu. Eyni zamanda  Albaniyada türk etnosları da yaşayır- dılar. Strabonun məlumatına  görə albaniyada  26 dildə danışan tayfalar yaşayırdılar.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Albaniya  haqqında əsas mənbə Moisey Kalankatüklünün “Albaniya tarixi” əsəridir. Burada alban əhalisinin  əsasən əkinçilik, maldarlıq, bağçılıq, ovçuluq, </w:t>
      </w:r>
      <w:r>
        <w:rPr>
          <w:rFonts w:eastAsia="Batang"/>
          <w:sz w:val="28"/>
          <w:szCs w:val="28"/>
          <w:lang w:val="az-Latn-AZ" w:eastAsia="ja-JP"/>
        </w:rPr>
        <w:lastRenderedPageBreak/>
        <w:t>toxu- culuq və ticarətlə məşğul olduqları göstərilir. Çox maraqlıdır ki, Albaniyada  quldar- lıq münasibətləri üstünlük təşkil etmədi. Maddi nemətlər  istehsalçıları icma  üzvləri idilər. Albanlar günəşə, aya sifayiş edirdilər. Qurban kəsməklə müşaiyət olunan dini mərasimlər məbədlərdə icra olunurdu.</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Alban dövlətinin tarixi erkən qaynaqlarda öz əksini tapmamışdır. Əsaən e.ə.I əsrdən etibarən albanların siyasi həyatı barədə məlumatlar verilir.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Beləliklə e.ə.I əsrdə Romalıların şərqə hücumları dövründə albaniya  əhalisi aktiv siyasi fəaliyyətə başlayır. Romalılar sərkərdə Lukullun başçılığı altında e.ə. 69-cu ildə öz düşmənləri Pont çarlığını (kiçik Asiyanın Qara dəniz sahillərində yerlə- şirdi.) məğlub edərək Cənubi Qafqaz ərazilərinə soxuldular. Albaniya  və Atropa- tenanın başı üzərini böyük təhlükə almış oldu. Roma sərkərdəsi əvvəlcə Ermənistan ərazilərinə soxulur, paytaxt Tiqranakert (Van gölünün şərqində ) şəhərini mühasirəyə aldılar. Lakin alban qoşunlarının köməyə gəlməsi ilə Roma qoşunları geri çəkildi. E.ə.66-cı ildə Qney Pompeyin rəhbərliyi altında Roma  qoşunları  hücum edərək II Tiqranı darmadağın edərək Albaniyaya  soxuldu. Pompey qışın çıxmasını gözləyərək geniş hücum (3 istiqamətdən) planı hazırladı.</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Alban hökmdarı Qroys (Uruz) Pompeyin niyyətini başa düşərək, düşmən üzərinə hücuma keçməklə təşəbbüsü ələ almaq və Roma ordusunu  hissə-hissə əz</w:t>
      </w:r>
      <w:r>
        <w:rPr>
          <w:rFonts w:eastAsia="Batang"/>
          <w:sz w:val="28"/>
          <w:szCs w:val="28"/>
          <w:lang w:val="az-Latn-AZ" w:eastAsia="ja-JP"/>
        </w:rPr>
        <w:softHyphen/>
        <w:t>məyi qərara alır.</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Tarixçi Plutarx yazır: “... Qış Roma ordusunu yaxalayanda  və romalılar Saturnalı bayramını qeyd edən zaman albanlar 40 mindən az olmayan ordu ilə Kür çayını  keçdilər və onlara  hücum etdilər. E.ə. 66-cı ildə İberiya sərhəddi yaxın- lığında, Kür çayı sahilində qanlı döyüş başladı. Alban döyüşçüləri düşməni sıxış- dırsalar da romalılar onların hücumlarını dəf edə bildilər. Bu zaman barışıq imza- landı. Lakin, e.ə. 65-ci ildə Pompey yenidən Albaniyaya hücuma keçdi. Kürün qolu olan Alazan çayı sahilində romalıları 60 min piyada, 12 min nəfərlik süvari ordu gözləyirdi. Qoşunun başında hökmdarın  qardaşı Kosis dururdu. Qanlı döyüş romalıların qələbəsi ilə  başa  çatdı. Kosis və onun süvariləri məhv oldular. Hökmdar Oroys dağlara  çəkildi ki,  mübarizəni yenidən davam etdirsin. Lakin Pompey sülh yolu ilə albanları razı saldı.”</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lastRenderedPageBreak/>
        <w:t>E.ə.37-ci ildə Roma  sərkərdəsi Krass Albaniyaya  hücum etsə də burada çox qala bilməyib geri qayıtmışdı. Lakin, Alban hökmdarı Zoberi öz müttəfiqinə çevril- mişdi.</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Eramızın I əsrində Albaniyada  hakimiyyət yerli hökmdarın  əlində cəmləş-mişdi.Albaniya  Roma  ilə yaxın dostluq münasibətləri saxlayırdı.</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Lakin Roma imperatoru Neron Albanlara qarşı böyük yürüş təşkil etdi. Onun bu yürüşü  baş tutmadı, çünki Roma  əhalisi üsyan edərək onu öldürdülər. Bir müddət sonra 80—90-cı illərdə imperator Domisianın dövründə romalılar hücum edərək Xəzərin sahilinə qədər gəlib çıxmışdılar. Böyük daş (Qobustan ) dağının ətəyində Qafqazda ilk dəfə olaraq latın  dilində yazı aşkar edilmişdir. Burada  yazılmışdır: “İmperator Domisian Sezar  Avqust Germanik. Yuli Maksim, Filminatın XII leqionunun senturionu.”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Bütün bu hücumlara  baxmayaraq romalılar Atropatena  və Albaniyanı öz hakimiyyətləri altına  ala bilmədilər. Bu ölkələrdə yaşayan xalqlar və tayfalar  öz istiqlaliyyətlərini qoruyub saxlaya  bildilər.  </w:t>
      </w:r>
    </w:p>
    <w:p w:rsidR="001B30F5" w:rsidRDefault="001B30F5" w:rsidP="001B30F5">
      <w:pPr>
        <w:tabs>
          <w:tab w:val="left" w:pos="8445"/>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                                                    </w:t>
      </w:r>
    </w:p>
    <w:p w:rsidR="00594C0F" w:rsidRPr="001B30F5" w:rsidRDefault="00594C0F" w:rsidP="00594C0F">
      <w:pPr>
        <w:shd w:val="clear" w:color="auto" w:fill="FFFFFF"/>
        <w:jc w:val="both"/>
        <w:rPr>
          <w:rFonts w:eastAsia="Times New Roman"/>
          <w:b/>
          <w:bCs/>
          <w:color w:val="336600"/>
          <w:sz w:val="28"/>
          <w:szCs w:val="28"/>
          <w:lang w:val="az-Latn-AZ"/>
        </w:rPr>
      </w:pPr>
    </w:p>
    <w:p w:rsidR="00594C0F" w:rsidRDefault="00594C0F" w:rsidP="00594C0F">
      <w:pPr>
        <w:shd w:val="clear" w:color="auto" w:fill="FFFFFF"/>
        <w:jc w:val="both"/>
        <w:rPr>
          <w:rFonts w:ascii="Arial" w:eastAsia="Times New Roman" w:hAnsi="Arial" w:cs="Arial"/>
          <w:b/>
          <w:bCs/>
          <w:color w:val="336600"/>
          <w:sz w:val="18"/>
          <w:szCs w:val="18"/>
          <w:lang w:val="az-Latn-AZ"/>
        </w:rPr>
      </w:pPr>
    </w:p>
    <w:p w:rsidR="00594C0F" w:rsidRDefault="00594C0F" w:rsidP="00594C0F">
      <w:pPr>
        <w:shd w:val="clear" w:color="auto" w:fill="FFFFFF"/>
        <w:jc w:val="both"/>
        <w:rPr>
          <w:rFonts w:ascii="Arial" w:eastAsia="Times New Roman" w:hAnsi="Arial" w:cs="Arial"/>
          <w:b/>
          <w:bCs/>
          <w:color w:val="336600"/>
          <w:sz w:val="18"/>
          <w:szCs w:val="18"/>
          <w:lang w:val="az-Latn-AZ"/>
        </w:rPr>
      </w:pPr>
    </w:p>
    <w:p w:rsidR="00594C0F" w:rsidRDefault="00594C0F" w:rsidP="00594C0F">
      <w:pPr>
        <w:shd w:val="clear" w:color="auto" w:fill="FFFFFF"/>
        <w:jc w:val="both"/>
        <w:rPr>
          <w:rFonts w:ascii="Arial" w:eastAsia="Times New Roman" w:hAnsi="Arial" w:cs="Arial"/>
          <w:b/>
          <w:bCs/>
          <w:color w:val="336600"/>
          <w:sz w:val="18"/>
          <w:szCs w:val="18"/>
          <w:lang w:val="az-Latn-AZ"/>
        </w:rPr>
      </w:pPr>
    </w:p>
    <w:sectPr w:rsidR="00594C0F" w:rsidSect="0005092B">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580" w:rsidRDefault="009C1580" w:rsidP="0005092B">
      <w:r>
        <w:separator/>
      </w:r>
    </w:p>
  </w:endnote>
  <w:endnote w:type="continuationSeparator" w:id="1">
    <w:p w:rsidR="009C1580" w:rsidRDefault="009C1580" w:rsidP="00050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270"/>
      <w:docPartObj>
        <w:docPartGallery w:val="Page Numbers (Bottom of Page)"/>
        <w:docPartUnique/>
      </w:docPartObj>
    </w:sdtPr>
    <w:sdtContent>
      <w:p w:rsidR="0005092B" w:rsidRDefault="00406489">
        <w:pPr>
          <w:pStyle w:val="a7"/>
          <w:jc w:val="right"/>
        </w:pPr>
        <w:fldSimple w:instr=" PAGE   \* MERGEFORMAT ">
          <w:r w:rsidR="004C27C6">
            <w:rPr>
              <w:noProof/>
            </w:rPr>
            <w:t>2</w:t>
          </w:r>
        </w:fldSimple>
      </w:p>
    </w:sdtContent>
  </w:sdt>
  <w:p w:rsidR="0005092B" w:rsidRDefault="000509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580" w:rsidRDefault="009C1580" w:rsidP="0005092B">
      <w:r>
        <w:separator/>
      </w:r>
    </w:p>
  </w:footnote>
  <w:footnote w:type="continuationSeparator" w:id="1">
    <w:p w:rsidR="009C1580" w:rsidRDefault="009C1580" w:rsidP="00050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3D68"/>
    <w:rsid w:val="0005092B"/>
    <w:rsid w:val="001367C9"/>
    <w:rsid w:val="001B30F5"/>
    <w:rsid w:val="0026741D"/>
    <w:rsid w:val="003C6A0E"/>
    <w:rsid w:val="00406489"/>
    <w:rsid w:val="004C27C6"/>
    <w:rsid w:val="00566CBB"/>
    <w:rsid w:val="00573D68"/>
    <w:rsid w:val="00594C0F"/>
    <w:rsid w:val="009C1580"/>
    <w:rsid w:val="009C311D"/>
    <w:rsid w:val="009E3F76"/>
    <w:rsid w:val="009F5DB2"/>
    <w:rsid w:val="00A777E1"/>
    <w:rsid w:val="00A879B1"/>
    <w:rsid w:val="00D51FB7"/>
    <w:rsid w:val="00D777CC"/>
    <w:rsid w:val="00E40D8F"/>
    <w:rsid w:val="00E436E2"/>
    <w:rsid w:val="00F80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F5"/>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D68"/>
    <w:pPr>
      <w:spacing w:before="100" w:beforeAutospacing="1" w:after="100" w:afterAutospacing="1"/>
    </w:pPr>
    <w:rPr>
      <w:rFonts w:eastAsia="Times New Roman"/>
    </w:rPr>
  </w:style>
  <w:style w:type="character" w:styleId="a4">
    <w:name w:val="Strong"/>
    <w:basedOn w:val="a0"/>
    <w:uiPriority w:val="22"/>
    <w:qFormat/>
    <w:rsid w:val="00573D68"/>
    <w:rPr>
      <w:b/>
      <w:bCs/>
    </w:rPr>
  </w:style>
  <w:style w:type="character" w:customStyle="1" w:styleId="apple-converted-space">
    <w:name w:val="apple-converted-space"/>
    <w:basedOn w:val="a0"/>
    <w:rsid w:val="00573D68"/>
  </w:style>
  <w:style w:type="paragraph" w:styleId="a5">
    <w:name w:val="header"/>
    <w:basedOn w:val="a"/>
    <w:link w:val="a6"/>
    <w:uiPriority w:val="99"/>
    <w:semiHidden/>
    <w:unhideWhenUsed/>
    <w:rsid w:val="0005092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05092B"/>
  </w:style>
  <w:style w:type="paragraph" w:styleId="a7">
    <w:name w:val="footer"/>
    <w:basedOn w:val="a"/>
    <w:link w:val="a8"/>
    <w:uiPriority w:val="99"/>
    <w:unhideWhenUsed/>
    <w:rsid w:val="0005092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05092B"/>
  </w:style>
</w:styles>
</file>

<file path=word/webSettings.xml><?xml version="1.0" encoding="utf-8"?>
<w:webSettings xmlns:r="http://schemas.openxmlformats.org/officeDocument/2006/relationships" xmlns:w="http://schemas.openxmlformats.org/wordprocessingml/2006/main">
  <w:divs>
    <w:div w:id="506284737">
      <w:bodyDiv w:val="1"/>
      <w:marLeft w:val="0"/>
      <w:marRight w:val="0"/>
      <w:marTop w:val="0"/>
      <w:marBottom w:val="0"/>
      <w:divBdr>
        <w:top w:val="none" w:sz="0" w:space="0" w:color="auto"/>
        <w:left w:val="none" w:sz="0" w:space="0" w:color="auto"/>
        <w:bottom w:val="none" w:sz="0" w:space="0" w:color="auto"/>
        <w:right w:val="none" w:sz="0" w:space="0" w:color="auto"/>
      </w:divBdr>
    </w:div>
    <w:div w:id="7450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3200</Words>
  <Characters>18241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Nexus</dc:creator>
  <cp:lastModifiedBy>Nexus</cp:lastModifiedBy>
  <cp:revision>11</cp:revision>
  <dcterms:created xsi:type="dcterms:W3CDTF">2014-07-12T19:08:00Z</dcterms:created>
  <dcterms:modified xsi:type="dcterms:W3CDTF">2014-11-24T19:00:00Z</dcterms:modified>
</cp:coreProperties>
</file>