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D4" w:rsidRPr="001E5B47" w:rsidRDefault="004253D4" w:rsidP="00FA2FC3">
      <w:pPr>
        <w:spacing w:line="360" w:lineRule="auto"/>
        <w:ind w:right="90"/>
        <w:jc w:val="both"/>
        <w:rPr>
          <w:rFonts w:ascii="Times New Roman" w:hAnsi="Times New Roman" w:cs="Times New Roman"/>
          <w:b/>
          <w:sz w:val="28"/>
          <w:szCs w:val="28"/>
        </w:rPr>
      </w:pPr>
      <w:r w:rsidRPr="001E5B47">
        <w:rPr>
          <w:rFonts w:ascii="Times New Roman" w:hAnsi="Times New Roman" w:cs="Times New Roman"/>
          <w:b/>
          <w:sz w:val="28"/>
          <w:szCs w:val="28"/>
        </w:rPr>
        <w:t xml:space="preserve">                                        Türkmənistan</w:t>
      </w:r>
      <w:r w:rsidRPr="001E5B47">
        <w:rPr>
          <w:rFonts w:ascii="Times New Roman" w:hAnsi="Times New Roman" w:cs="Times New Roman"/>
          <w:b/>
          <w:sz w:val="28"/>
          <w:szCs w:val="28"/>
          <w:lang w:eastAsia="ja-JP"/>
        </w:rPr>
        <w:t xml:space="preserve"> Respublikası</w:t>
      </w:r>
    </w:p>
    <w:p w:rsidR="00DE000E" w:rsidRDefault="00DE000E"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          </w:t>
      </w:r>
      <w:r w:rsidRPr="00430FD6">
        <w:rPr>
          <w:rFonts w:ascii="Times New Roman" w:hAnsi="Times New Roman" w:cs="Times New Roman"/>
          <w:b/>
          <w:bCs/>
          <w:sz w:val="28"/>
          <w:szCs w:val="28"/>
          <w:lang w:val="az-Latn-AZ"/>
        </w:rPr>
        <w:t>PLAN:</w:t>
      </w:r>
    </w:p>
    <w:p w:rsidR="00DE000E" w:rsidRPr="00C52C4D" w:rsidRDefault="00DE000E" w:rsidP="00FA2FC3">
      <w:pPr>
        <w:spacing w:line="360" w:lineRule="auto"/>
        <w:ind w:right="90"/>
        <w:jc w:val="both"/>
        <w:rPr>
          <w:rFonts w:ascii="Times New Roman" w:hAnsi="Times New Roman" w:cs="Times New Roman"/>
          <w:b/>
          <w:bCs/>
          <w:sz w:val="28"/>
          <w:szCs w:val="28"/>
          <w:lang w:val="az-Latn-AZ"/>
        </w:rPr>
      </w:pP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1.</w:t>
      </w:r>
      <w:r>
        <w:rPr>
          <w:rFonts w:ascii="Times New Roman" w:hAnsi="Times New Roman" w:cs="Times New Roman"/>
          <w:sz w:val="28"/>
          <w:szCs w:val="28"/>
          <w:lang w:val="az-Latn-AZ"/>
        </w:rPr>
        <w:t xml:space="preserve">Türkmənistanda </w:t>
      </w:r>
      <w:r w:rsidRPr="007349DE">
        <w:rPr>
          <w:rFonts w:ascii="Times New Roman" w:hAnsi="Times New Roman" w:cs="Times New Roman"/>
          <w:sz w:val="28"/>
          <w:szCs w:val="28"/>
          <w:lang w:val="az-Latn-AZ"/>
        </w:rPr>
        <w:t xml:space="preserve">  dövlət quruculuğu</w:t>
      </w:r>
    </w:p>
    <w:p w:rsidR="00DE000E" w:rsidRPr="007349DE" w:rsidRDefault="00DE000E"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2.</w:t>
      </w:r>
      <w:r w:rsidRPr="0029132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Türkmənistan </w:t>
      </w:r>
      <w:r w:rsidRPr="007349DE">
        <w:rPr>
          <w:rFonts w:ascii="Times New Roman" w:hAnsi="Times New Roman" w:cs="Times New Roman"/>
          <w:sz w:val="28"/>
          <w:szCs w:val="28"/>
          <w:lang w:val="az-Latn-AZ"/>
        </w:rPr>
        <w:t>Respublikasının daxili və xarici siyasəti</w:t>
      </w:r>
    </w:p>
    <w:p w:rsidR="00DE000E" w:rsidRPr="00A80C9F" w:rsidRDefault="00DE000E"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3.</w:t>
      </w:r>
      <w:r w:rsidRPr="007E03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Türkmən  </w:t>
      </w:r>
      <w:r w:rsidRPr="007349DE">
        <w:rPr>
          <w:rFonts w:ascii="Times New Roman" w:hAnsi="Times New Roman" w:cs="Times New Roman"/>
          <w:sz w:val="28"/>
          <w:szCs w:val="28"/>
          <w:lang w:val="az-Latn-AZ"/>
        </w:rPr>
        <w:t>mədəniyyəti</w:t>
      </w:r>
      <w:r w:rsidRPr="003123D0">
        <w:rPr>
          <w:rFonts w:ascii="Times New Roman" w:hAnsi="Times New Roman" w:cs="Times New Roman"/>
          <w:bCs/>
          <w:sz w:val="28"/>
          <w:szCs w:val="28"/>
          <w:lang w:val="az-Latn-AZ"/>
        </w:rPr>
        <w:t xml:space="preserve"> </w:t>
      </w:r>
    </w:p>
    <w:p w:rsidR="00E27370" w:rsidRPr="00DE000E" w:rsidRDefault="00E27370" w:rsidP="00FA2FC3">
      <w:pPr>
        <w:spacing w:line="360" w:lineRule="auto"/>
        <w:ind w:right="90"/>
        <w:jc w:val="both"/>
        <w:rPr>
          <w:rFonts w:ascii="Times New Roman" w:hAnsi="Times New Roman" w:cs="Times New Roman"/>
          <w:b/>
          <w:sz w:val="28"/>
          <w:szCs w:val="28"/>
          <w:lang w:val="az-Latn-AZ"/>
        </w:rPr>
      </w:pPr>
      <w:r w:rsidRPr="001E5B47">
        <w:rPr>
          <w:rFonts w:ascii="Times New Roman" w:hAnsi="Times New Roman" w:cs="Times New Roman"/>
          <w:b/>
          <w:sz w:val="28"/>
          <w:szCs w:val="28"/>
          <w:lang w:val="az-Latn-AZ"/>
        </w:rPr>
        <w:t>Ədəbiyyat:</w:t>
      </w:r>
    </w:p>
    <w:p w:rsidR="00E27370" w:rsidRPr="004253D4"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1.Saray M.  Yeni Türk Cümhuriyyetleri tarihi. A.,Bilig,1999</w:t>
      </w:r>
    </w:p>
    <w:p w:rsidR="00E27370" w:rsidRPr="004253D4"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2.Hayit,Baymirza, Milli Türküstan Hürriyet Davası, Çev. Timur Kosaoğlu, Ankara,2004</w:t>
      </w:r>
    </w:p>
    <w:p w:rsidR="00E27370" w:rsidRPr="004253D4"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3.Hayit, Baymirza, Türküstan Devletlerinin Milli Mücadeleleri Tarihi.TTK,Ankara,1995</w:t>
      </w:r>
    </w:p>
    <w:p w:rsidR="00E27370" w:rsidRPr="004253D4"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 xml:space="preserve">4.Чокаев М. Национальное движение в Средней Азии. </w:t>
      </w:r>
      <w:r w:rsidRPr="004253D4">
        <w:rPr>
          <w:rFonts w:ascii="Times New Roman" w:hAnsi="Times New Roman" w:cs="Times New Roman"/>
          <w:sz w:val="28"/>
          <w:szCs w:val="28"/>
          <w:lang w:val="ru-RU"/>
        </w:rPr>
        <w:t xml:space="preserve">В кн.: </w:t>
      </w:r>
      <w:r w:rsidRPr="004253D4">
        <w:rPr>
          <w:rFonts w:ascii="Times New Roman" w:hAnsi="Times New Roman" w:cs="Times New Roman"/>
          <w:sz w:val="28"/>
          <w:szCs w:val="28"/>
          <w:lang w:val="az-Latn-AZ"/>
        </w:rPr>
        <w:t>“</w:t>
      </w:r>
      <w:r w:rsidRPr="004253D4">
        <w:rPr>
          <w:rFonts w:ascii="Times New Roman" w:hAnsi="Times New Roman" w:cs="Times New Roman"/>
          <w:sz w:val="28"/>
          <w:szCs w:val="28"/>
          <w:lang w:val="ru-RU"/>
        </w:rPr>
        <w:t>Гражданская война в России: события, мнения, оценки</w:t>
      </w:r>
      <w:r w:rsidRPr="004253D4">
        <w:rPr>
          <w:rFonts w:ascii="Times New Roman" w:hAnsi="Times New Roman" w:cs="Times New Roman"/>
          <w:sz w:val="28"/>
          <w:szCs w:val="28"/>
          <w:lang w:val="az-Latn-AZ"/>
        </w:rPr>
        <w:t>”</w:t>
      </w:r>
      <w:r w:rsidRPr="004253D4">
        <w:rPr>
          <w:rFonts w:ascii="Times New Roman" w:hAnsi="Times New Roman" w:cs="Times New Roman"/>
          <w:sz w:val="28"/>
          <w:szCs w:val="28"/>
          <w:lang w:val="ru-RU"/>
        </w:rPr>
        <w:t>. М. 2002</w:t>
      </w:r>
    </w:p>
    <w:p w:rsidR="00FA2FC3" w:rsidRPr="00FA2FC3" w:rsidRDefault="00E27370" w:rsidP="00FA2FC3">
      <w:pPr>
        <w:spacing w:line="360" w:lineRule="auto"/>
        <w:ind w:right="90"/>
        <w:jc w:val="both"/>
        <w:rPr>
          <w:rFonts w:ascii="Times New Roman" w:hAnsi="Times New Roman" w:cs="Times New Roman"/>
          <w:sz w:val="28"/>
          <w:szCs w:val="28"/>
          <w:lang w:val="ru-RU"/>
        </w:rPr>
      </w:pPr>
      <w:r w:rsidRPr="004253D4">
        <w:rPr>
          <w:rFonts w:ascii="Times New Roman" w:hAnsi="Times New Roman" w:cs="Times New Roman"/>
          <w:sz w:val="28"/>
          <w:szCs w:val="28"/>
          <w:lang w:val="az-Latn-AZ"/>
        </w:rPr>
        <w:t>5.</w:t>
      </w:r>
      <w:r w:rsidRPr="004253D4">
        <w:rPr>
          <w:rFonts w:ascii="Times New Roman" w:hAnsi="Times New Roman" w:cs="Times New Roman"/>
          <w:sz w:val="28"/>
          <w:szCs w:val="28"/>
          <w:lang w:val="ru-RU"/>
        </w:rPr>
        <w:t>Внешняя политика нейтраль</w:t>
      </w:r>
      <w:r w:rsidR="00FA2FC3">
        <w:rPr>
          <w:rFonts w:ascii="Times New Roman" w:hAnsi="Times New Roman" w:cs="Times New Roman"/>
          <w:sz w:val="28"/>
          <w:szCs w:val="28"/>
          <w:lang w:val="ru-RU"/>
        </w:rPr>
        <w:t>ного Туркменистана.Ашхабад,1999</w:t>
      </w:r>
    </w:p>
    <w:p w:rsidR="00FA2FC3"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6</w:t>
      </w:r>
      <w:r w:rsidRPr="004253D4">
        <w:rPr>
          <w:rFonts w:ascii="Times New Roman" w:hAnsi="Times New Roman" w:cs="Times New Roman"/>
          <w:sz w:val="28"/>
          <w:szCs w:val="28"/>
          <w:lang w:val="ru-RU"/>
        </w:rPr>
        <w:t xml:space="preserve">.Туркменбаши </w:t>
      </w:r>
      <w:r w:rsidR="00FA2FC3">
        <w:rPr>
          <w:rFonts w:ascii="Times New Roman" w:hAnsi="Times New Roman" w:cs="Times New Roman"/>
          <w:sz w:val="28"/>
          <w:szCs w:val="28"/>
          <w:lang w:val="ru-RU"/>
        </w:rPr>
        <w:t>Сапармурат.  Рухнаме. Ашгабад:</w:t>
      </w:r>
      <w:r w:rsidRPr="004253D4">
        <w:rPr>
          <w:rFonts w:ascii="Times New Roman" w:hAnsi="Times New Roman" w:cs="Times New Roman"/>
          <w:sz w:val="28"/>
          <w:szCs w:val="28"/>
          <w:lang w:val="ru-RU"/>
        </w:rPr>
        <w:t>Гос.изд.,2002</w:t>
      </w:r>
    </w:p>
    <w:p w:rsidR="00E27370" w:rsidRPr="004253D4"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 xml:space="preserve">7.Türkdilli ölkələrin konstitusiyaları / Türkdilli ölkələri . Parlament Assambleyası ; tərc., red. H. Babayev. –  Ankara : n. y., 2012. </w:t>
      </w:r>
    </w:p>
    <w:p w:rsidR="00882D4C" w:rsidRDefault="00E27370"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8.Əhmədov, Əlişir Azəri. Türkmənistan səfəri. red. E. Eloğlu. –Bakı : Araz, 2003</w:t>
      </w:r>
    </w:p>
    <w:p w:rsidR="00882D4C" w:rsidRDefault="00E27370" w:rsidP="00FA2FC3">
      <w:pPr>
        <w:spacing w:line="360" w:lineRule="auto"/>
        <w:ind w:right="90"/>
        <w:jc w:val="both"/>
        <w:rPr>
          <w:rFonts w:ascii="Times New Roman" w:hAnsi="Times New Roman" w:cs="Times New Roman"/>
          <w:sz w:val="28"/>
          <w:szCs w:val="28"/>
          <w:lang w:val="az-Latn-AZ"/>
        </w:rPr>
      </w:pPr>
      <w:r w:rsidRPr="00882D4C">
        <w:rPr>
          <w:rFonts w:ascii="Times New Roman" w:hAnsi="Times New Roman" w:cs="Times New Roman"/>
          <w:sz w:val="28"/>
          <w:szCs w:val="28"/>
          <w:lang w:val="az-Latn-AZ"/>
        </w:rPr>
        <w:t xml:space="preserve"> </w:t>
      </w:r>
      <w:r w:rsidR="00882D4C" w:rsidRPr="00882D4C">
        <w:rPr>
          <w:rFonts w:ascii="Times New Roman" w:hAnsi="Times New Roman" w:cs="Times New Roman"/>
          <w:sz w:val="28"/>
          <w:szCs w:val="28"/>
          <w:lang w:val="az-Latn-AZ"/>
        </w:rPr>
        <w:t>9.</w:t>
      </w:r>
      <w:r w:rsidRPr="00882D4C">
        <w:rPr>
          <w:rFonts w:ascii="Times New Roman" w:hAnsi="Times New Roman" w:cs="Times New Roman"/>
          <w:sz w:val="28"/>
          <w:szCs w:val="28"/>
          <w:lang w:val="az-Latn-AZ"/>
        </w:rPr>
        <w:t xml:space="preserve"> </w:t>
      </w:r>
      <w:r w:rsidR="00882D4C" w:rsidRPr="00882D4C">
        <w:rPr>
          <w:rFonts w:ascii="Times New Roman" w:hAnsi="Times New Roman" w:cs="Times New Roman"/>
          <w:sz w:val="28"/>
          <w:szCs w:val="28"/>
          <w:lang w:val="az-Latn-AZ"/>
        </w:rPr>
        <w:t>Ruint</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n S. Az</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rbaycan türk dövl</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tl</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ri il</w:t>
      </w:r>
      <w:r w:rsidR="00882D4C">
        <w:rPr>
          <w:rFonts w:ascii="Times New Roman" w:hAnsi="Times New Roman" w:cs="Times New Roman"/>
          <w:sz w:val="28"/>
          <w:szCs w:val="28"/>
          <w:lang w:val="az-Latn-AZ"/>
        </w:rPr>
        <w:t xml:space="preserve">ə </w:t>
      </w:r>
      <w:r w:rsidR="00882D4C" w:rsidRPr="00882D4C">
        <w:rPr>
          <w:rFonts w:ascii="Times New Roman" w:hAnsi="Times New Roman" w:cs="Times New Roman"/>
          <w:sz w:val="28"/>
          <w:szCs w:val="28"/>
          <w:lang w:val="az-Latn-AZ"/>
        </w:rPr>
        <w:t xml:space="preserve">siyasi </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laq</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l</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r</w:t>
      </w:r>
      <w:r w:rsidR="00882D4C">
        <w:rPr>
          <w:rFonts w:ascii="Times New Roman" w:hAnsi="Times New Roman" w:cs="Times New Roman"/>
          <w:sz w:val="28"/>
          <w:szCs w:val="28"/>
          <w:lang w:val="az-Latn-AZ"/>
        </w:rPr>
        <w:t xml:space="preserve"> </w:t>
      </w:r>
      <w:r w:rsidR="00882D4C" w:rsidRPr="00882D4C">
        <w:rPr>
          <w:rFonts w:ascii="Times New Roman" w:hAnsi="Times New Roman" w:cs="Times New Roman"/>
          <w:sz w:val="28"/>
          <w:szCs w:val="28"/>
          <w:lang w:val="az-Latn-AZ"/>
        </w:rPr>
        <w:t>sistemind</w:t>
      </w:r>
      <w:r w:rsidR="00882D4C">
        <w:rPr>
          <w:rFonts w:ascii="Times New Roman" w:hAnsi="Times New Roman" w:cs="Times New Roman"/>
          <w:sz w:val="28"/>
          <w:szCs w:val="28"/>
          <w:lang w:val="az-Latn-AZ"/>
        </w:rPr>
        <w:t>ə</w:t>
      </w:r>
      <w:r w:rsidR="00882D4C" w:rsidRPr="00882D4C">
        <w:rPr>
          <w:rFonts w:ascii="Times New Roman" w:hAnsi="Times New Roman" w:cs="Times New Roman"/>
          <w:sz w:val="28"/>
          <w:szCs w:val="28"/>
          <w:lang w:val="az-Latn-AZ"/>
        </w:rPr>
        <w:t xml:space="preserve">. </w:t>
      </w:r>
      <w:r w:rsidR="00882D4C" w:rsidRPr="00FA2FC3">
        <w:rPr>
          <w:rFonts w:ascii="Times New Roman" w:hAnsi="Times New Roman" w:cs="Times New Roman"/>
          <w:sz w:val="28"/>
          <w:szCs w:val="28"/>
          <w:lang w:val="az-Latn-AZ"/>
        </w:rPr>
        <w:t>Bakı, 2005.</w:t>
      </w:r>
      <w:r w:rsidRPr="00882D4C">
        <w:rPr>
          <w:rFonts w:ascii="Times New Roman" w:hAnsi="Times New Roman" w:cs="Times New Roman"/>
          <w:sz w:val="28"/>
          <w:szCs w:val="28"/>
          <w:lang w:val="az-Latn-AZ"/>
        </w:rPr>
        <w:t xml:space="preserve">      </w:t>
      </w:r>
    </w:p>
    <w:p w:rsidR="00A80C9F" w:rsidRDefault="00882D4C" w:rsidP="00FA2FC3">
      <w:pPr>
        <w:spacing w:line="360" w:lineRule="auto"/>
        <w:ind w:right="90"/>
        <w:jc w:val="both"/>
        <w:rPr>
          <w:rFonts w:ascii="Times New Roman" w:hAnsi="Times New Roman" w:cs="Times New Roman"/>
          <w:bCs/>
          <w:sz w:val="28"/>
          <w:szCs w:val="28"/>
          <w:lang w:val="az-Latn-AZ"/>
        </w:rPr>
      </w:pPr>
      <w:r w:rsidRPr="00882D4C">
        <w:rPr>
          <w:rFonts w:ascii="Times New Roman" w:hAnsi="Times New Roman" w:cs="Times New Roman"/>
          <w:bCs/>
          <w:sz w:val="28"/>
          <w:szCs w:val="28"/>
          <w:lang w:val="az-Latn-AZ"/>
        </w:rPr>
        <w:t>10.</w:t>
      </w:r>
      <w:r w:rsidRPr="00882D4C">
        <w:rPr>
          <w:rFonts w:ascii="Times New Roman" w:hAnsi="Times New Roman" w:cs="Times New Roman"/>
          <w:sz w:val="28"/>
          <w:szCs w:val="28"/>
          <w:lang w:val="az-Latn-AZ"/>
        </w:rPr>
        <w:t xml:space="preserve"> Fazil Qaraoglu. Türk millətinin tarixi, qurdugu dövlətlər və ata-babaları. </w:t>
      </w:r>
      <w:r w:rsidRPr="00FA2FC3">
        <w:rPr>
          <w:rFonts w:ascii="Times New Roman" w:hAnsi="Times New Roman" w:cs="Times New Roman"/>
          <w:sz w:val="28"/>
          <w:szCs w:val="28"/>
          <w:lang w:val="az-Latn-AZ"/>
        </w:rPr>
        <w:t>Bakı, 2007.</w:t>
      </w:r>
    </w:p>
    <w:p w:rsidR="0034712C" w:rsidRPr="00FA2FC3" w:rsidRDefault="00A80C9F" w:rsidP="00A80C9F">
      <w:pPr>
        <w:jc w:val="both"/>
        <w:rPr>
          <w:rFonts w:ascii="Times New Roman" w:hAnsi="Times New Roman" w:cs="Times New Roman"/>
          <w:sz w:val="28"/>
          <w:szCs w:val="28"/>
          <w:lang w:val="az-Latn-AZ"/>
        </w:rPr>
      </w:pPr>
      <w:r>
        <w:rPr>
          <w:rFonts w:ascii="Times New Roman" w:hAnsi="Times New Roman" w:cs="Times New Roman"/>
          <w:sz w:val="28"/>
          <w:szCs w:val="28"/>
          <w:lang w:val="az-Latn-AZ"/>
        </w:rPr>
        <w:t>9.Qurbanov R.Türk xalqlarının tarixi. II cild, Bakı, 2011</w:t>
      </w:r>
      <w:r w:rsidR="004253D4" w:rsidRPr="00882D4C">
        <w:rPr>
          <w:rFonts w:ascii="Times New Roman" w:hAnsi="Times New Roman" w:cs="Times New Roman"/>
          <w:bCs/>
          <w:sz w:val="28"/>
          <w:szCs w:val="28"/>
          <w:lang w:val="az-Latn-AZ"/>
        </w:rPr>
        <w:t xml:space="preserve">        </w:t>
      </w:r>
    </w:p>
    <w:p w:rsidR="00924C52" w:rsidRDefault="0034712C" w:rsidP="00FA2FC3">
      <w:pPr>
        <w:spacing w:line="360" w:lineRule="auto"/>
        <w:ind w:right="90"/>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lastRenderedPageBreak/>
        <w:t xml:space="preserve">         </w:t>
      </w:r>
      <w:r w:rsidR="00924C52" w:rsidRPr="004253D4">
        <w:rPr>
          <w:rFonts w:ascii="Times New Roman" w:hAnsi="Times New Roman" w:cs="Times New Roman"/>
          <w:bCs/>
          <w:sz w:val="28"/>
          <w:szCs w:val="28"/>
          <w:lang w:val="az-Latn-AZ"/>
        </w:rPr>
        <w:t xml:space="preserve">Türkmənistan 1991-ci ilin 27 oktyabrında öz dövlət müstəqilliyini elan etdi. </w:t>
      </w:r>
      <w:r w:rsidR="00924C52" w:rsidRPr="004253D4">
        <w:rPr>
          <w:rFonts w:ascii="Times New Roman" w:hAnsi="Times New Roman" w:cs="Times New Roman"/>
          <w:sz w:val="28"/>
          <w:szCs w:val="28"/>
          <w:lang w:val="az-Latn-AZ"/>
        </w:rPr>
        <w:t>Bundan bir il əvvəl isə Sovetlər tərkibində olarkən 1990-cı il oktyabrın 27-də keçirilmiş prezident seçkilərində</w:t>
      </w:r>
      <w:r w:rsidR="00924C52" w:rsidRPr="004253D4">
        <w:rPr>
          <w:rFonts w:ascii="Times New Roman" w:hAnsi="Times New Roman" w:cs="Times New Roman"/>
          <w:bCs/>
          <w:sz w:val="28"/>
          <w:szCs w:val="28"/>
          <w:lang w:val="az-Latn-AZ"/>
        </w:rPr>
        <w:t xml:space="preserve"> S.Niyazov alternativsiz əsasda dövlət başçısı seçilmişdi. </w:t>
      </w:r>
      <w:r w:rsidR="00924C52" w:rsidRPr="004253D4">
        <w:rPr>
          <w:rFonts w:ascii="Times New Roman" w:hAnsi="Times New Roman" w:cs="Times New Roman"/>
          <w:sz w:val="28"/>
          <w:szCs w:val="28"/>
          <w:lang w:val="az-Latn-AZ"/>
        </w:rPr>
        <w:t xml:space="preserve">Həmin vaxtdan ölkə prezidenti eyni zamanda </w:t>
      </w:r>
      <w:r w:rsidR="00924C52" w:rsidRPr="004253D4">
        <w:rPr>
          <w:rFonts w:ascii="Times New Roman" w:hAnsi="Times New Roman" w:cs="Times New Roman"/>
          <w:bCs/>
          <w:sz w:val="28"/>
          <w:szCs w:val="28"/>
          <w:lang w:val="az-Latn-AZ"/>
        </w:rPr>
        <w:t xml:space="preserve">Nazirlər Kabinetinin sədri </w:t>
      </w:r>
      <w:r w:rsidR="00924C52" w:rsidRPr="004253D4">
        <w:rPr>
          <w:rFonts w:ascii="Times New Roman" w:hAnsi="Times New Roman" w:cs="Times New Roman"/>
          <w:sz w:val="28"/>
          <w:szCs w:val="28"/>
          <w:lang w:val="az-Latn-AZ"/>
        </w:rPr>
        <w:t xml:space="preserve">funksiyasını icra edirdi. Dövlət başçısı Nazirlər Kabineti sədrinin müavini və kabinet üzvlərini təyin edir. Türkmənistan prezidentinin geniş səlahiyyətləri ölkə konstitusiyasında  təsbit olunmuşdu və </w:t>
      </w:r>
      <w:r w:rsidR="00924C52" w:rsidRPr="004253D4">
        <w:rPr>
          <w:rFonts w:ascii="Times New Roman" w:hAnsi="Times New Roman" w:cs="Times New Roman"/>
          <w:bCs/>
          <w:sz w:val="28"/>
          <w:szCs w:val="28"/>
          <w:lang w:val="az-Latn-AZ"/>
        </w:rPr>
        <w:t>1992-ci ilin 21 iyununda keçirilən seçkilər zamanı Niyazov alternativsiz qaydada səslərin 99,5 %-ni toplamışdı.</w:t>
      </w:r>
      <w:r w:rsidR="00924C52" w:rsidRPr="004253D4">
        <w:rPr>
          <w:rFonts w:ascii="Times New Roman" w:hAnsi="Times New Roman" w:cs="Times New Roman"/>
          <w:sz w:val="28"/>
          <w:szCs w:val="28"/>
          <w:lang w:val="az-Latn-AZ"/>
        </w:rPr>
        <w:t xml:space="preserve">1993-cü il 22 oktyabrda Məclis ona </w:t>
      </w:r>
      <w:r w:rsidR="00924C52" w:rsidRPr="004253D4">
        <w:rPr>
          <w:rFonts w:ascii="Times New Roman" w:hAnsi="Times New Roman" w:cs="Times New Roman"/>
          <w:bCs/>
          <w:sz w:val="28"/>
          <w:szCs w:val="28"/>
          <w:lang w:val="az-Latn-AZ"/>
        </w:rPr>
        <w:t>Türkmənbaşı - dünya türkmənlərinin başçısı-və “Sərdar”</w:t>
      </w:r>
      <w:r w:rsidR="00924C52" w:rsidRPr="004253D4">
        <w:rPr>
          <w:rFonts w:ascii="Times New Roman" w:hAnsi="Times New Roman" w:cs="Times New Roman"/>
          <w:sz w:val="28"/>
          <w:szCs w:val="28"/>
          <w:lang w:val="az-Latn-AZ"/>
        </w:rPr>
        <w:t xml:space="preserve">titulunu verdi. </w:t>
      </w:r>
      <w:r w:rsidR="00924C52" w:rsidRPr="004253D4">
        <w:rPr>
          <w:rFonts w:ascii="Times New Roman" w:hAnsi="Times New Roman" w:cs="Times New Roman"/>
          <w:bCs/>
          <w:sz w:val="28"/>
          <w:szCs w:val="28"/>
          <w:lang w:val="az-Latn-AZ"/>
        </w:rPr>
        <w:t>1999-cu ilin 28 dekabrda onu ömürlük dövlət başçısı seçiblər.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bCs/>
          <w:sz w:val="28"/>
          <w:szCs w:val="28"/>
          <w:lang w:val="az-Latn-AZ"/>
        </w:rPr>
        <w:t xml:space="preserve">Təzyiq altında saxladığı milyonlarla türkmən tərəfindən "Dəmir Hökmdar" kimi tanınan Niyazov, bir neçə il əvvəl ölənə qədər haqqında çox şey bilinmirdi. Məsələn, onun avtobioqrafiyasını oxumaq bütün vətəndaşlara vacib idi. Bundan əlavə, saqqal saxlamağı, balet oynamağı və ya avtomobildə radioyaya qulaq asmağı qadağan etmişdi. Niyazov həmçinin xalqın çəkdiyi zülmlə kifayətlənməyib özünə böyük abidədə qoydurmuşdu. </w:t>
      </w:r>
      <w:r w:rsidR="00924C52" w:rsidRPr="00DE000E">
        <w:rPr>
          <w:rFonts w:ascii="Times New Roman" w:hAnsi="Times New Roman" w:cs="Times New Roman"/>
          <w:bCs/>
          <w:sz w:val="28"/>
          <w:szCs w:val="28"/>
          <w:lang w:val="az-Latn-AZ"/>
        </w:rPr>
        <w:t>Bununla</w:t>
      </w:r>
      <w:r w:rsidR="00924C52" w:rsidRPr="004253D4">
        <w:rPr>
          <w:rFonts w:ascii="Times New Roman" w:hAnsi="Times New Roman" w:cs="Times New Roman"/>
          <w:bCs/>
          <w:sz w:val="28"/>
          <w:szCs w:val="28"/>
          <w:lang w:val="az-Latn-AZ"/>
        </w:rPr>
        <w:t xml:space="preserve"> </w:t>
      </w:r>
      <w:r w:rsidR="00924C52" w:rsidRPr="00DE000E">
        <w:rPr>
          <w:rFonts w:ascii="Times New Roman" w:hAnsi="Times New Roman" w:cs="Times New Roman"/>
          <w:bCs/>
          <w:sz w:val="28"/>
          <w:szCs w:val="28"/>
          <w:lang w:val="az-Latn-AZ"/>
        </w:rPr>
        <w:t>da xalqın qəlbindəki xofu daimi saxlamaq istəyirdi.</w:t>
      </w:r>
    </w:p>
    <w:p w:rsidR="00FA2FC3" w:rsidRPr="004253D4" w:rsidRDefault="00FA2FC3"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 xml:space="preserve">        Türkmənistanın rəsmi bayrağı 1992-ci ilin 19 fevralında qəbul olunmuşdur. Türkmənistan bayrağının əsas hissəsini yaşıl rəng təşkil edir. Yaşıl sahənin sağ tərəfində üzərində beş ayrı xalça gülü (xalçaların mərkəzində yerləşən bir və ya bir neçə əsas naxış) təsvir olunmuş qırmızı rəngli şaquli zolaq yerləşir. Qırmızı zolağın sağ tərəfində, yaşıl sahənin üzərində, yuxarıda Türk simvolu olan ağ rəngli aypara və yenə ağ rəngdə beş ədəd beş guşəli ulduz təsvir olunmuşdur. Bayraqda təsvir olunan yaşıl və qırmızı rənglər türkmənlərin tarixən hörmət etdikləri rənglə</w:t>
      </w:r>
      <w:r>
        <w:rPr>
          <w:rFonts w:ascii="Times New Roman" w:hAnsi="Times New Roman" w:cs="Times New Roman"/>
          <w:sz w:val="28"/>
          <w:szCs w:val="28"/>
          <w:lang w:val="az-Latn-AZ"/>
        </w:rPr>
        <w:t>r olmuşdur.</w:t>
      </w:r>
      <w:r w:rsidRPr="004253D4">
        <w:rPr>
          <w:rFonts w:ascii="Times New Roman" w:hAnsi="Times New Roman" w:cs="Times New Roman"/>
          <w:sz w:val="28"/>
          <w:szCs w:val="28"/>
          <w:lang w:val="az-Latn-AZ"/>
        </w:rPr>
        <w:t xml:space="preserve">Ağ rəngli aypara ölkə üçün işıqlı gələcək ümidinin simvoludur. Beş ulduz isə Türkmənistanın beş əsas əyalətini (Axal, Balkan, Daşoğuz, Lebap və Marı) göstərir. Ənənəvi xalça dizaynları ölkənin beş qəbiləsinin, atlarının və ölkə embleminin motivlərindən irəli gəlir. </w:t>
      </w:r>
    </w:p>
    <w:p w:rsidR="00FA2FC3" w:rsidRDefault="00FA2FC3" w:rsidP="00FA2FC3">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lastRenderedPageBreak/>
        <w:t xml:space="preserve">        Türkmənistanın rəsmi gerbi 1991-ci ildə qəbul edilmişdir. Qızılı rənglə haşiyələnmiş Türk simvolu olan səkkizguşəli yaşıl ulduzun mərkəzində qırmızı halqa təsvir olunur. Qırmızı halqanın sağ və sol tərəfi (çöl tərəfdən) sümbül təsviri ilə əhatə olunur, içərisində isə mavi rəngin üzərində axaltəkə atı təsvir edilir. Bu emblemin dairəvi forması 1992-ci ildən 2003-cü ilə qədər qüvvədə olmuşdur. Qırmızı dairənin üzərindəki gəvə motivləri bayraqda olduğu kimi qəbilələri, atları və ölkənin ənənəvi dini dəyərlərini əks etdirir. Gerbin mərkəzi elementləri olan sümbül budaqları türkmənlərin qonağı duz-çörəklə qarşılama adətləri ilə əlaqəlidir. Aypara və ulduzlar isə səciyyəvi Türk simvoludur. Ümumiyyətlə Türkmənistanın bayrağı və gerbi üzərindəki simvollar bir-biri ilə çox oxşardılar. </w:t>
      </w:r>
    </w:p>
    <w:p w:rsidR="00EA44D8" w:rsidRDefault="00EA44D8"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Pr="004253D4">
        <w:rPr>
          <w:rFonts w:ascii="Times New Roman" w:hAnsi="Times New Roman" w:cs="Times New Roman"/>
          <w:bCs/>
          <w:sz w:val="28"/>
          <w:szCs w:val="28"/>
          <w:lang w:val="az-Latn-AZ"/>
        </w:rPr>
        <w:t>Türkmənistan Respublikasının milli him</w:t>
      </w:r>
      <w:r w:rsidRPr="004253D4">
        <w:rPr>
          <w:rFonts w:ascii="Times New Roman" w:hAnsi="Times New Roman" w:cs="Times New Roman"/>
          <w:sz w:val="28"/>
          <w:szCs w:val="28"/>
          <w:lang w:val="az-Latn-AZ"/>
        </w:rPr>
        <w:t xml:space="preserve">ninin sözləri </w:t>
      </w:r>
      <w:r w:rsidRPr="004253D4">
        <w:rPr>
          <w:rFonts w:ascii="Times New Roman" w:hAnsi="Times New Roman" w:cs="Times New Roman"/>
          <w:bCs/>
          <w:sz w:val="28"/>
          <w:szCs w:val="28"/>
          <w:lang w:val="az-Latn-AZ"/>
        </w:rPr>
        <w:t xml:space="preserve">Aman Kəkilov </w:t>
      </w:r>
      <w:r w:rsidRPr="004253D4">
        <w:rPr>
          <w:rFonts w:ascii="Times New Roman" w:hAnsi="Times New Roman" w:cs="Times New Roman"/>
          <w:sz w:val="28"/>
          <w:szCs w:val="28"/>
          <w:lang w:val="az-Latn-AZ"/>
        </w:rPr>
        <w:t xml:space="preserve">tərəfindən yazılmış, musiqisi </w:t>
      </w:r>
      <w:r w:rsidRPr="004253D4">
        <w:rPr>
          <w:rFonts w:ascii="Times New Roman" w:hAnsi="Times New Roman" w:cs="Times New Roman"/>
          <w:bCs/>
          <w:sz w:val="28"/>
          <w:szCs w:val="28"/>
          <w:lang w:val="az-Latn-AZ"/>
        </w:rPr>
        <w:t>Vəli Muxat</w:t>
      </w:r>
      <w:r w:rsidRPr="004253D4">
        <w:rPr>
          <w:rFonts w:ascii="Times New Roman" w:hAnsi="Times New Roman" w:cs="Times New Roman"/>
          <w:sz w:val="28"/>
          <w:szCs w:val="28"/>
          <w:lang w:val="az-Latn-AZ"/>
        </w:rPr>
        <w:t xml:space="preserve">ov tərəfindən bəstələnmişdir. Bu musiqi </w:t>
      </w:r>
      <w:r w:rsidRPr="004253D4">
        <w:rPr>
          <w:rFonts w:ascii="Times New Roman" w:hAnsi="Times New Roman" w:cs="Times New Roman"/>
          <w:bCs/>
          <w:sz w:val="28"/>
          <w:szCs w:val="28"/>
          <w:lang w:val="az-Latn-AZ"/>
        </w:rPr>
        <w:t>“Türkmənistan</w:t>
      </w:r>
      <w:r w:rsidRPr="004253D4">
        <w:rPr>
          <w:rFonts w:ascii="Times New Roman" w:hAnsi="Times New Roman" w:cs="Times New Roman"/>
          <w:sz w:val="28"/>
          <w:szCs w:val="28"/>
          <w:lang w:val="az-Latn-AZ"/>
        </w:rPr>
        <w:t>” adlanırdı. 1997-ci ildə bu himn “Müstəqil, Bitərəf, Türkmənistan Dövlət Himni” adlandırıldı. Yeni himnin müəllifi ömürlük prezident elan olunmuş Səfərmurad Niyazov idi.</w:t>
      </w:r>
    </w:p>
    <w:p w:rsidR="00FA2FC3" w:rsidRPr="00FA2FC3" w:rsidRDefault="00FA2FC3"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00EA44D8">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1992-ci il 18 mayda </w:t>
      </w:r>
      <w:r w:rsidRPr="004253D4">
        <w:rPr>
          <w:rFonts w:ascii="Times New Roman" w:hAnsi="Times New Roman" w:cs="Times New Roman"/>
          <w:bCs/>
          <w:sz w:val="28"/>
          <w:szCs w:val="28"/>
          <w:lang w:val="az-Latn-AZ"/>
        </w:rPr>
        <w:t>Konstitusiya qəbul olunmuşdur.</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8 bölmə, 117 maddədəndən ibarə</w:t>
      </w:r>
      <w:r>
        <w:rPr>
          <w:rFonts w:ascii="Times New Roman" w:hAnsi="Times New Roman" w:cs="Times New Roman"/>
          <w:sz w:val="28"/>
          <w:szCs w:val="28"/>
          <w:lang w:val="az-Latn-AZ"/>
        </w:rPr>
        <w:t>tdir.</w:t>
      </w:r>
      <w:r w:rsidRPr="004253D4">
        <w:rPr>
          <w:rFonts w:ascii="Times New Roman" w:hAnsi="Times New Roman" w:cs="Times New Roman"/>
          <w:sz w:val="28"/>
          <w:szCs w:val="28"/>
          <w:lang w:val="az-Latn-AZ"/>
        </w:rPr>
        <w:t xml:space="preserve">Türkmən xalqı özünün Anayasasını qəbul edərək </w:t>
      </w:r>
      <w:r w:rsidRPr="004253D4">
        <w:rPr>
          <w:rFonts w:ascii="Times New Roman" w:hAnsi="Times New Roman" w:cs="Times New Roman"/>
          <w:bCs/>
          <w:sz w:val="28"/>
          <w:szCs w:val="28"/>
          <w:lang w:val="az-Latn-AZ"/>
        </w:rPr>
        <w:t xml:space="preserve">Prezidentli Respublikaya </w:t>
      </w:r>
      <w:r w:rsidRPr="004253D4">
        <w:rPr>
          <w:rFonts w:ascii="Times New Roman" w:hAnsi="Times New Roman" w:cs="Times New Roman"/>
          <w:sz w:val="28"/>
          <w:szCs w:val="28"/>
          <w:lang w:val="az-Latn-AZ"/>
        </w:rPr>
        <w:t>çevrildi. Ölkə Konstitusiyasına görə, Türkmənistan Respublikası demokratik,  hüquqi bir dövlətdir. Hakimiyyətin tək sahibi Türkmən xalqıdır. Çağdaş demokratik Anayasalarda olan əsas maddələr Türkmənistan Anayasasında da öz əksini tapmışdır.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bCs/>
          <w:sz w:val="28"/>
          <w:szCs w:val="28"/>
          <w:lang w:val="az-Latn-AZ"/>
        </w:rPr>
        <w:t xml:space="preserve">Ali qanunverici </w:t>
      </w:r>
      <w:r>
        <w:rPr>
          <w:rFonts w:ascii="Times New Roman" w:hAnsi="Times New Roman" w:cs="Times New Roman"/>
          <w:bCs/>
          <w:sz w:val="28"/>
          <w:szCs w:val="28"/>
          <w:lang w:val="az-Latn-AZ"/>
        </w:rPr>
        <w:t xml:space="preserve">orqan –parlament </w:t>
      </w:r>
      <w:r w:rsidRPr="004253D4">
        <w:rPr>
          <w:rFonts w:ascii="Times New Roman" w:hAnsi="Times New Roman" w:cs="Times New Roman"/>
          <w:bCs/>
          <w:sz w:val="28"/>
          <w:szCs w:val="28"/>
          <w:lang w:val="az-Latn-AZ"/>
        </w:rPr>
        <w:t xml:space="preserve">1993-cü ildən fəaliyyət göstərir. </w:t>
      </w:r>
      <w:r w:rsidRPr="004253D4">
        <w:rPr>
          <w:rFonts w:ascii="Times New Roman" w:hAnsi="Times New Roman" w:cs="Times New Roman"/>
          <w:sz w:val="28"/>
          <w:szCs w:val="28"/>
          <w:lang w:val="az-Latn-AZ"/>
        </w:rPr>
        <w:t>2008-ci ilə</w:t>
      </w:r>
      <w:r>
        <w:rPr>
          <w:rFonts w:ascii="Times New Roman" w:hAnsi="Times New Roman" w:cs="Times New Roman"/>
          <w:sz w:val="28"/>
          <w:szCs w:val="28"/>
          <w:lang w:val="az-Latn-AZ"/>
        </w:rPr>
        <w:t xml:space="preserve"> kimi ikipalatalı olmuş </w:t>
      </w:r>
      <w:r w:rsidRPr="004253D4">
        <w:rPr>
          <w:rFonts w:ascii="Times New Roman" w:hAnsi="Times New Roman" w:cs="Times New Roman"/>
          <w:bCs/>
          <w:sz w:val="28"/>
          <w:szCs w:val="28"/>
          <w:lang w:val="az-Latn-AZ"/>
        </w:rPr>
        <w:t>(Xalq Məsləhəti və Məclis</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hazırda isə bir palatalıdır və </w:t>
      </w:r>
      <w:r w:rsidRPr="004253D4">
        <w:rPr>
          <w:rFonts w:ascii="Times New Roman" w:hAnsi="Times New Roman" w:cs="Times New Roman"/>
          <w:bCs/>
          <w:sz w:val="28"/>
          <w:szCs w:val="28"/>
          <w:lang w:val="az-Latn-AZ"/>
        </w:rPr>
        <w:t>Məclis</w:t>
      </w:r>
      <w:r w:rsidRPr="004253D4">
        <w:rPr>
          <w:rFonts w:ascii="Times New Roman" w:hAnsi="Times New Roman" w:cs="Times New Roman"/>
          <w:sz w:val="28"/>
          <w:szCs w:val="28"/>
          <w:lang w:val="az-Latn-AZ"/>
        </w:rPr>
        <w:t xml:space="preserve"> adlanır. </w:t>
      </w:r>
      <w:r w:rsidRPr="004253D4">
        <w:rPr>
          <w:rFonts w:ascii="Times New Roman" w:hAnsi="Times New Roman" w:cs="Times New Roman"/>
          <w:sz w:val="28"/>
          <w:szCs w:val="28"/>
          <w:lang w:val="az-Latn-AZ"/>
        </w:rPr>
        <w:br/>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Məclis 125 nəfərdən ibarətdir və 5 illiyə xalq tərəfində</w:t>
      </w:r>
      <w:r>
        <w:rPr>
          <w:rFonts w:ascii="Times New Roman" w:hAnsi="Times New Roman" w:cs="Times New Roman"/>
          <w:sz w:val="28"/>
          <w:szCs w:val="28"/>
          <w:lang w:val="az-Latn-AZ"/>
        </w:rPr>
        <w:t xml:space="preserve">n seşilir. </w:t>
      </w:r>
      <w:r w:rsidRPr="004253D4">
        <w:rPr>
          <w:rFonts w:ascii="Times New Roman" w:hAnsi="Times New Roman" w:cs="Times New Roman"/>
          <w:sz w:val="28"/>
          <w:szCs w:val="28"/>
          <w:lang w:val="az-Latn-AZ"/>
        </w:rPr>
        <w:t xml:space="preserve">47 yer hakim </w:t>
      </w:r>
      <w:r>
        <w:rPr>
          <w:rFonts w:ascii="Times New Roman" w:hAnsi="Times New Roman" w:cs="Times New Roman"/>
          <w:sz w:val="28"/>
          <w:szCs w:val="28"/>
          <w:lang w:val="az-Latn-AZ"/>
        </w:rPr>
        <w:t>partiya - Demokrat partiyasına,</w:t>
      </w:r>
      <w:r w:rsidRPr="004253D4">
        <w:rPr>
          <w:rFonts w:ascii="Times New Roman" w:hAnsi="Times New Roman" w:cs="Times New Roman"/>
          <w:sz w:val="28"/>
          <w:szCs w:val="28"/>
          <w:lang w:val="az-Latn-AZ"/>
        </w:rPr>
        <w:t>33 yer hə</w:t>
      </w:r>
      <w:r>
        <w:rPr>
          <w:rFonts w:ascii="Times New Roman" w:hAnsi="Times New Roman" w:cs="Times New Roman"/>
          <w:sz w:val="28"/>
          <w:szCs w:val="28"/>
          <w:lang w:val="az-Latn-AZ"/>
        </w:rPr>
        <w:t>mkarlar ittifaqına,</w:t>
      </w:r>
      <w:r w:rsidRPr="004253D4">
        <w:rPr>
          <w:rFonts w:ascii="Times New Roman" w:hAnsi="Times New Roman" w:cs="Times New Roman"/>
          <w:sz w:val="28"/>
          <w:szCs w:val="28"/>
          <w:lang w:val="az-Latn-AZ"/>
        </w:rPr>
        <w:t>16 yer qadınlar tə</w:t>
      </w:r>
      <w:r>
        <w:rPr>
          <w:rFonts w:ascii="Times New Roman" w:hAnsi="Times New Roman" w:cs="Times New Roman"/>
          <w:sz w:val="28"/>
          <w:szCs w:val="28"/>
          <w:lang w:val="az-Latn-AZ"/>
        </w:rPr>
        <w:t>şkilatına,</w:t>
      </w:r>
      <w:r w:rsidRPr="004253D4">
        <w:rPr>
          <w:rFonts w:ascii="Times New Roman" w:hAnsi="Times New Roman" w:cs="Times New Roman"/>
          <w:sz w:val="28"/>
          <w:szCs w:val="28"/>
          <w:lang w:val="az-Latn-AZ"/>
        </w:rPr>
        <w:t>14 yer Sənaye və Müəssisə</w:t>
      </w:r>
      <w:r>
        <w:rPr>
          <w:rFonts w:ascii="Times New Roman" w:hAnsi="Times New Roman" w:cs="Times New Roman"/>
          <w:sz w:val="28"/>
          <w:szCs w:val="28"/>
          <w:lang w:val="az-Latn-AZ"/>
        </w:rPr>
        <w:t xml:space="preserve"> Partiyasına,</w:t>
      </w:r>
      <w:r w:rsidRPr="004253D4">
        <w:rPr>
          <w:rFonts w:ascii="Times New Roman" w:hAnsi="Times New Roman" w:cs="Times New Roman"/>
          <w:sz w:val="28"/>
          <w:szCs w:val="28"/>
          <w:lang w:val="az-Latn-AZ"/>
        </w:rPr>
        <w:t>8 yer Gənclər təşkilatına və</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7 yer isə müstəqil deputatlara verilir.</w:t>
      </w:r>
      <w:r w:rsidRPr="004253D4">
        <w:rPr>
          <w:rFonts w:ascii="Times New Roman" w:eastAsia="+mj-ea" w:hAnsi="Times New Roman" w:cs="Times New Roman"/>
          <w:color w:val="000000"/>
          <w:kern w:val="24"/>
          <w:sz w:val="28"/>
          <w:szCs w:val="28"/>
          <w:lang w:val="az-Latn-AZ"/>
        </w:rPr>
        <w:t xml:space="preserve"> </w:t>
      </w:r>
      <w:r>
        <w:rPr>
          <w:rFonts w:ascii="Times New Roman" w:hAnsi="Times New Roman" w:cs="Times New Roman"/>
          <w:sz w:val="28"/>
          <w:szCs w:val="28"/>
          <w:lang w:val="az-Latn-AZ"/>
        </w:rPr>
        <w:t> </w:t>
      </w:r>
    </w:p>
    <w:p w:rsidR="00EA44D8" w:rsidRDefault="004253D4"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924C52" w:rsidRPr="004253D4">
        <w:rPr>
          <w:rFonts w:ascii="Times New Roman" w:hAnsi="Times New Roman" w:cs="Times New Roman"/>
          <w:sz w:val="28"/>
          <w:szCs w:val="28"/>
          <w:lang w:val="az-Latn-AZ"/>
        </w:rPr>
        <w:t>Cəmiyyətin siyasi həyatında partiyalar və ictimai qurumların rolu, sözün həqiqi mənasında, sıfır həddində</w:t>
      </w:r>
      <w:r w:rsidR="00EA44D8">
        <w:rPr>
          <w:rFonts w:ascii="Times New Roman" w:hAnsi="Times New Roman" w:cs="Times New Roman"/>
          <w:sz w:val="28"/>
          <w:szCs w:val="28"/>
          <w:lang w:val="az-Latn-AZ"/>
        </w:rPr>
        <w:t xml:space="preserve"> idi</w:t>
      </w:r>
      <w:r w:rsidR="00924C52" w:rsidRPr="004253D4">
        <w:rPr>
          <w:rFonts w:ascii="Times New Roman" w:hAnsi="Times New Roman" w:cs="Times New Roman"/>
          <w:sz w:val="28"/>
          <w:szCs w:val="28"/>
          <w:lang w:val="az-Latn-AZ"/>
        </w:rPr>
        <w:t xml:space="preserve">. Hərçəndki, ölkənin əsas qanununda çoxpartiyalı sistem müddəası öz əksini tapmışdır. Yalnız sədri Niyazov olan hakim </w:t>
      </w:r>
      <w:r w:rsidR="00924C52" w:rsidRPr="004253D4">
        <w:rPr>
          <w:rFonts w:ascii="Times New Roman" w:hAnsi="Times New Roman" w:cs="Times New Roman"/>
          <w:bCs/>
          <w:sz w:val="28"/>
          <w:szCs w:val="28"/>
          <w:lang w:val="az-Latn-AZ"/>
        </w:rPr>
        <w:t>partiyanın-Türkmənistan Demokrat Partiyası-</w:t>
      </w:r>
      <w:r w:rsidR="00924C52" w:rsidRPr="004253D4">
        <w:rPr>
          <w:rFonts w:ascii="Times New Roman" w:hAnsi="Times New Roman" w:cs="Times New Roman"/>
          <w:sz w:val="28"/>
          <w:szCs w:val="28"/>
          <w:lang w:val="az-Latn-AZ"/>
        </w:rPr>
        <w:t>(keçmiş Kommunist Partiyasının) monopoliyası bərqərar olub, formal da olsa müxalifət yönümlü mövqe nümayiş etdirən təşkilatlar isə yalnız ölkə xaricində fəaliyyət göstərir</w:t>
      </w:r>
      <w:r w:rsidR="00EA44D8">
        <w:rPr>
          <w:rFonts w:ascii="Times New Roman" w:hAnsi="Times New Roman" w:cs="Times New Roman"/>
          <w:sz w:val="28"/>
          <w:szCs w:val="28"/>
          <w:lang w:val="az-Latn-AZ"/>
        </w:rPr>
        <w:t>di</w:t>
      </w:r>
      <w:r w:rsidR="00924C52" w:rsidRPr="004253D4">
        <w:rPr>
          <w:rFonts w:ascii="Times New Roman" w:hAnsi="Times New Roman" w:cs="Times New Roman"/>
          <w:sz w:val="28"/>
          <w:szCs w:val="28"/>
          <w:lang w:val="az-Latn-AZ"/>
        </w:rPr>
        <w:t xml:space="preserve">. Qeyd edək ki, bu azsaylı müxalifəti regionun digər respublikalarındakı alternativ siyasi dairələrlə müqayisə edilməz dərəcədə kasad sosial bazaya malikdir.2008-ci ilin sentiyabırında yeni Konstitusiyanın qəbulundan sonra ölkədə çoxpartiyalı sistemin formalaşmasına icazə verildi. </w:t>
      </w:r>
    </w:p>
    <w:p w:rsidR="00CB5887" w:rsidRDefault="00EA44D8"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2006-cı il 21 dekabrda S.Niyazov vəfat etdi.Aşqabad yaxınlığında doğulduğu Qıpçak kəndində dəfn edilmiş m</w:t>
      </w:r>
      <w:r w:rsidR="00CB5887">
        <w:rPr>
          <w:rFonts w:ascii="Times New Roman" w:hAnsi="Times New Roman" w:cs="Times New Roman"/>
          <w:sz w:val="28"/>
          <w:szCs w:val="28"/>
          <w:lang w:val="az-Latn-AZ"/>
        </w:rPr>
        <w:t>ovzeleyi</w:t>
      </w:r>
      <w:r w:rsidR="004253D4">
        <w:rPr>
          <w:rFonts w:ascii="Times New Roman" w:hAnsi="Times New Roman" w:cs="Times New Roman"/>
          <w:sz w:val="28"/>
          <w:szCs w:val="28"/>
          <w:lang w:val="az-Latn-AZ"/>
        </w:rPr>
        <w:t> </w:t>
      </w:r>
      <w:r w:rsidR="00CB5887">
        <w:rPr>
          <w:rFonts w:ascii="Times New Roman" w:hAnsi="Times New Roman" w:cs="Times New Roman"/>
          <w:sz w:val="28"/>
          <w:szCs w:val="28"/>
          <w:lang w:val="az-Latn-AZ"/>
        </w:rPr>
        <w:t>yaradılmışdır. 2007-ci ildən Qurbanqulu Verdiməhəmmədov Türkmənistanın ikinci prezidentidir.2008-ci ildən yeni konstitusiya qəbul olundu.Çoxpartiyalı sistemə keçirildi.Prezident heş bir partiyanın üzvü deyil.2013-cü ildə ilk dəfə olaraq çoxpartiyalı əsasda parlament seçkiləri keçirilib.Niyazovun abidələri dağıdıldı,”Ruhnamə”nin tədrisi dayandırılıb,qadınlar günü anasının ad günü ləğv edilib, 8 mart gününə keçirilib.Yeni pullar buraxılıb.</w:t>
      </w:r>
    </w:p>
    <w:p w:rsidR="00EA44D8" w:rsidRDefault="0034712C"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4C52" w:rsidRPr="004253D4">
        <w:rPr>
          <w:rFonts w:ascii="Times New Roman" w:hAnsi="Times New Roman" w:cs="Times New Roman"/>
          <w:sz w:val="28"/>
          <w:szCs w:val="28"/>
          <w:lang w:val="az-Latn-AZ"/>
        </w:rPr>
        <w:t xml:space="preserve">Müstəqillik qazandıqdan sonra Türkmənistan dünyaya açılmışdısa da, ölkənin keçmiş prezidenti Türkmənbaşının dönəmində ölkə xeyli qapalı saxlanılmış, ölkənin ümumi iqtisadi inkişafı ləngidilmişdi. Türkmənbaşının vəfatından sonra Türkmənistan yeni bir inkişaf yoluna qədəm qoyub. Yeni prezident Qurbanqulu Berdiməhəmmədov dünyanın inkişaf etmiş dövlətləri, xüsusilə ABŞ-la əlaqələri genişləndirməyə başlamış, qardaş Azərbaycan və Türkiyə ilə münasibətləri sağlam istiqamətdə qurmağa çalışmaqdadır. Türkmənistan respublikasının əhalisi </w:t>
      </w:r>
      <w:r w:rsidR="00924C52" w:rsidRPr="004253D4">
        <w:rPr>
          <w:rFonts w:ascii="Times New Roman" w:hAnsi="Times New Roman" w:cs="Times New Roman"/>
          <w:bCs/>
          <w:sz w:val="28"/>
          <w:szCs w:val="28"/>
          <w:lang w:val="az-Latn-AZ"/>
        </w:rPr>
        <w:t xml:space="preserve">2011-cu ilin məlumatına görə 5.450.000 nəfərdir. </w:t>
      </w:r>
      <w:r w:rsidR="00924C52" w:rsidRPr="004253D4">
        <w:rPr>
          <w:rFonts w:ascii="Times New Roman" w:hAnsi="Times New Roman" w:cs="Times New Roman"/>
          <w:sz w:val="28"/>
          <w:szCs w:val="28"/>
          <w:lang w:val="az-Latn-AZ"/>
        </w:rPr>
        <w:t xml:space="preserve">2011-ci ilə ölkə əhalisinin </w:t>
      </w:r>
      <w:r w:rsidR="00924C52" w:rsidRPr="004253D4">
        <w:rPr>
          <w:rFonts w:ascii="Times New Roman" w:hAnsi="Times New Roman" w:cs="Times New Roman"/>
          <w:bCs/>
          <w:sz w:val="28"/>
          <w:szCs w:val="28"/>
          <w:lang w:val="az-Latn-AZ"/>
        </w:rPr>
        <w:t xml:space="preserve">94,7%-ni türkmənlər </w:t>
      </w:r>
      <w:r w:rsidR="00924C52" w:rsidRPr="004253D4">
        <w:rPr>
          <w:rFonts w:ascii="Times New Roman" w:hAnsi="Times New Roman" w:cs="Times New Roman"/>
          <w:sz w:val="28"/>
          <w:szCs w:val="28"/>
          <w:lang w:val="az-Latn-AZ"/>
        </w:rPr>
        <w:t xml:space="preserve">, 2%-ni özbəklər , 1,8%-ni ruslar , 1,5 %-ni digər millətlər təşkil edirdi.   Türkmən əhalisi yüksək təbii artıma malikdir. Buna baxmayaraq, </w:t>
      </w:r>
      <w:r w:rsidR="00924C52" w:rsidRPr="004253D4">
        <w:rPr>
          <w:rFonts w:ascii="Times New Roman" w:hAnsi="Times New Roman" w:cs="Times New Roman"/>
          <w:bCs/>
          <w:sz w:val="28"/>
          <w:szCs w:val="28"/>
          <w:lang w:val="az-Latn-AZ"/>
        </w:rPr>
        <w:t xml:space="preserve">orta sıxlıq çox aşağıdır </w:t>
      </w:r>
      <w:r w:rsidR="00924C52" w:rsidRPr="004253D4">
        <w:rPr>
          <w:rFonts w:ascii="Times New Roman" w:hAnsi="Times New Roman" w:cs="Times New Roman"/>
          <w:sz w:val="28"/>
          <w:szCs w:val="28"/>
          <w:lang w:val="az-Latn-AZ"/>
        </w:rPr>
        <w:t xml:space="preserve">(1 kvadrat km-də 9,2 nəfər). Ərazinin 80%-də əhali yaşamır. Türkmənistanda kənd əhalisi üstünlük təşkil </w:t>
      </w:r>
      <w:r w:rsidR="00924C52" w:rsidRPr="004253D4">
        <w:rPr>
          <w:rFonts w:ascii="Times New Roman" w:hAnsi="Times New Roman" w:cs="Times New Roman"/>
          <w:sz w:val="28"/>
          <w:szCs w:val="28"/>
          <w:lang w:val="az-Latn-AZ"/>
        </w:rPr>
        <w:lastRenderedPageBreak/>
        <w:t>edir (55%). Əhali əsasən Qaraqum kanalı zonasında, Murqab və Təcən çaylarının deltasında, Kopetdağın ətəyində cəmləşmişdir.</w:t>
      </w:r>
      <w:r w:rsidR="00EA44D8" w:rsidRPr="00EA44D8">
        <w:rPr>
          <w:rFonts w:ascii="Times New Roman" w:hAnsi="Times New Roman" w:cs="Times New Roman"/>
          <w:sz w:val="28"/>
          <w:szCs w:val="28"/>
          <w:lang w:val="az-Latn-AZ"/>
        </w:rPr>
        <w:t xml:space="preserve"> </w:t>
      </w:r>
    </w:p>
    <w:p w:rsidR="004253D4" w:rsidRPr="00EA44D8" w:rsidRDefault="00EA44D8" w:rsidP="00FA2FC3">
      <w:pPr>
        <w:spacing w:line="360" w:lineRule="auto"/>
        <w:ind w:right="90"/>
        <w:jc w:val="both"/>
        <w:rPr>
          <w:rFonts w:ascii="Times New Roman" w:eastAsia="+mj-ea" w:hAnsi="Times New Roman" w:cs="Times New Roman"/>
          <w:bCs/>
          <w:color w:val="FF0000"/>
          <w:kern w:val="24"/>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Türkmənistan </w:t>
      </w:r>
      <w:r w:rsidRPr="004253D4">
        <w:rPr>
          <w:rFonts w:ascii="Times New Roman" w:hAnsi="Times New Roman" w:cs="Times New Roman"/>
          <w:bCs/>
          <w:sz w:val="28"/>
          <w:szCs w:val="28"/>
          <w:lang w:val="az-Latn-AZ"/>
        </w:rPr>
        <w:t xml:space="preserve">BMT, İKT(İslam Konfransı Təşkilatı), MDB, İqtisadi Əməkdaşlıq Şurası </w:t>
      </w:r>
      <w:r w:rsidRPr="004253D4">
        <w:rPr>
          <w:rFonts w:ascii="Times New Roman" w:hAnsi="Times New Roman" w:cs="Times New Roman"/>
          <w:sz w:val="28"/>
          <w:szCs w:val="28"/>
          <w:lang w:val="az-Latn-AZ"/>
        </w:rPr>
        <w:t xml:space="preserve">və s. kimi təşkilatların üzvüdür. </w:t>
      </w:r>
      <w:r w:rsidR="00924C52" w:rsidRPr="004253D4">
        <w:rPr>
          <w:rFonts w:ascii="Times New Roman" w:eastAsia="+mj-ea" w:hAnsi="Times New Roman" w:cs="Times New Roman"/>
          <w:bCs/>
          <w:color w:val="FF0000"/>
          <w:kern w:val="24"/>
          <w:sz w:val="28"/>
          <w:szCs w:val="28"/>
          <w:lang w:val="az-Latn-AZ"/>
        </w:rPr>
        <w:t xml:space="preserve"> </w:t>
      </w:r>
      <w:r w:rsidR="00924C52" w:rsidRPr="004253D4">
        <w:rPr>
          <w:rFonts w:ascii="Times New Roman" w:hAnsi="Times New Roman" w:cs="Times New Roman"/>
          <w:bCs/>
          <w:sz w:val="28"/>
          <w:szCs w:val="28"/>
          <w:lang w:val="az-Latn-AZ"/>
        </w:rPr>
        <w:t>“Müstəqillik və neytrallıq-Türkmənistan bu iki sütun üzərində dayanır.”</w:t>
      </w:r>
      <w:r w:rsidR="00924C52" w:rsidRPr="004253D4">
        <w:rPr>
          <w:rFonts w:ascii="Times New Roman" w:hAnsi="Times New Roman" w:cs="Times New Roman"/>
          <w:sz w:val="28"/>
          <w:szCs w:val="28"/>
          <w:lang w:val="az-Latn-AZ"/>
        </w:rPr>
        <w:t>-bu şüar Türkmənistan ictimai rəyində özünə yer edib möhkəmlənib. Ölkənin neytral dövlət statusu da onun müstəqilliyi ilə bərabər səviyyədə tutulur və hər ikisi Türkmənistan ictimai-siyasi həyatının mühüm elementi kimi səciyyələndirilir.</w:t>
      </w:r>
    </w:p>
    <w:p w:rsidR="0034712C" w:rsidRDefault="004253D4"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4C52" w:rsidRPr="004253D4">
        <w:rPr>
          <w:rFonts w:ascii="Times New Roman" w:hAnsi="Times New Roman" w:cs="Times New Roman"/>
          <w:sz w:val="28"/>
          <w:szCs w:val="28"/>
          <w:lang w:val="az-Latn-AZ"/>
        </w:rPr>
        <w:t xml:space="preserve"> </w:t>
      </w:r>
      <w:r w:rsidR="00924C52" w:rsidRPr="004253D4">
        <w:rPr>
          <w:rFonts w:ascii="Times New Roman" w:hAnsi="Times New Roman" w:cs="Times New Roman"/>
          <w:bCs/>
          <w:sz w:val="28"/>
          <w:szCs w:val="28"/>
          <w:lang w:val="az-Latn-AZ"/>
        </w:rPr>
        <w:t xml:space="preserve">12 dekabr 1995-ci ildə </w:t>
      </w:r>
      <w:r w:rsidR="00924C52" w:rsidRPr="004253D4">
        <w:rPr>
          <w:rFonts w:ascii="Times New Roman" w:hAnsi="Times New Roman" w:cs="Times New Roman"/>
          <w:sz w:val="28"/>
          <w:szCs w:val="28"/>
          <w:lang w:val="az-Latn-AZ"/>
        </w:rPr>
        <w:t xml:space="preserve">BMT –nin 185 üzvünün lehinə olması ilə </w:t>
      </w:r>
      <w:r w:rsidR="00924C52" w:rsidRPr="004253D4">
        <w:rPr>
          <w:rFonts w:ascii="Times New Roman" w:hAnsi="Times New Roman" w:cs="Times New Roman"/>
          <w:bCs/>
          <w:sz w:val="28"/>
          <w:szCs w:val="28"/>
          <w:lang w:val="az-Latn-AZ"/>
        </w:rPr>
        <w:t>Türkmənistana neytral dövlət statusu verildi</w:t>
      </w:r>
      <w:r w:rsidR="00924C52" w:rsidRPr="004253D4">
        <w:rPr>
          <w:rFonts w:ascii="Times New Roman" w:hAnsi="Times New Roman" w:cs="Times New Roman"/>
          <w:sz w:val="28"/>
          <w:szCs w:val="28"/>
          <w:lang w:val="az-Latn-AZ"/>
        </w:rPr>
        <w:t xml:space="preserve">. Hər il </w:t>
      </w:r>
      <w:r w:rsidR="00924C52" w:rsidRPr="004253D4">
        <w:rPr>
          <w:rFonts w:ascii="Times New Roman" w:hAnsi="Times New Roman" w:cs="Times New Roman"/>
          <w:bCs/>
          <w:sz w:val="28"/>
          <w:szCs w:val="28"/>
          <w:lang w:val="az-Latn-AZ"/>
        </w:rPr>
        <w:t xml:space="preserve">12 dekabr </w:t>
      </w:r>
      <w:r w:rsidR="00924C52" w:rsidRPr="004253D4">
        <w:rPr>
          <w:rFonts w:ascii="Times New Roman" w:hAnsi="Times New Roman" w:cs="Times New Roman"/>
          <w:sz w:val="28"/>
          <w:szCs w:val="28"/>
          <w:lang w:val="az-Latn-AZ"/>
        </w:rPr>
        <w:t>tarixini böyük təntənə ilə qeyd edən respublika ictimaiyyəti ona, sadəcə, böyük diplomatik qələbə kimi yanaşmır, dövlət müstəqilliyinin və ərazi bütövlüyünün qarantı kimi münasibət bildirir.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 xml:space="preserve">Neytral dövlət statusuna malik rəsmi Aşqabad öz xarici siyasətini BMT-nin prinsiplərinə uyğunlaşdırır və buna görə </w:t>
      </w:r>
      <w:r w:rsidR="00924C52" w:rsidRPr="004253D4">
        <w:rPr>
          <w:rFonts w:ascii="Times New Roman" w:hAnsi="Times New Roman" w:cs="Times New Roman"/>
          <w:bCs/>
          <w:sz w:val="28"/>
          <w:szCs w:val="28"/>
          <w:lang w:val="az-Latn-AZ"/>
        </w:rPr>
        <w:t>NATO, MDB-nin Kollektiv Təhlükəsizlik Müqaviləsi kimi dünyanın heç bir güc strukturuna qatılmır.</w:t>
      </w:r>
      <w:r w:rsidR="00924C52" w:rsidRPr="004253D4">
        <w:rPr>
          <w:rFonts w:ascii="Times New Roman" w:hAnsi="Times New Roman" w:cs="Times New Roman"/>
          <w:sz w:val="28"/>
          <w:szCs w:val="28"/>
          <w:lang w:val="az-Latn-AZ"/>
        </w:rPr>
        <w:t>Türkmənistanın BMT qarşısında götürdüyü bütün öhdəliklər-istənilən müvəqqəti və ya daimi hərbi blok və ya ittifaqlarda iştirak etməmək, humanitar missiyadan başqa silahlı qüvvələrinin  xaricdə hər hansı əməliyyatlarda iştirakına yol verməmək,öz ərazisindən hərbi əməliyyatların gedişi və xarici hərbi avadanlığın daşınmasına yol verməmək və s. kimi prinsipial müddəalar daxili qanunvericilikdə öz əksini tapıb.</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Neytral dövlət kimi BMT Aşqabadda müəyyən sülhyaratma missiyasını həyata keçirmək üçün 1996-cı ildə Tacikistanda baş verən proseslərlə bağlı, həmçinin, 1999-cu ildə Əfqanıstanın “Taliban” və “Şimal Alyansı” arasında bir neçə raund danışıqlar aparmışdır. Ümumiyyətlə, neytrallıq statusu Aşqabada regionun aparıcı diplomatik mərkəzinə çevrilmə</w:t>
      </w:r>
      <w:r w:rsidR="0034712C">
        <w:rPr>
          <w:rFonts w:ascii="Times New Roman" w:hAnsi="Times New Roman" w:cs="Times New Roman"/>
          <w:sz w:val="28"/>
          <w:szCs w:val="28"/>
          <w:lang w:val="az-Latn-AZ"/>
        </w:rPr>
        <w:t>k imkanı yaradıb.</w:t>
      </w:r>
    </w:p>
    <w:p w:rsidR="004253D4" w:rsidRDefault="0034712C"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4C52" w:rsidRPr="004253D4">
        <w:rPr>
          <w:rFonts w:ascii="Times New Roman" w:hAnsi="Times New Roman" w:cs="Times New Roman"/>
          <w:bCs/>
          <w:sz w:val="28"/>
          <w:szCs w:val="28"/>
          <w:lang w:val="az-Latn-AZ"/>
        </w:rPr>
        <w:t xml:space="preserve">Türkmənistanın təsərrüfatının əsas gəlirli sahəsi neft və qaz kompleksinin inkişafıdır. </w:t>
      </w:r>
      <w:r w:rsidR="00924C52" w:rsidRPr="004253D4">
        <w:rPr>
          <w:rFonts w:ascii="Times New Roman" w:hAnsi="Times New Roman" w:cs="Times New Roman"/>
          <w:sz w:val="28"/>
          <w:szCs w:val="28"/>
          <w:lang w:val="az-Latn-AZ"/>
        </w:rPr>
        <w:t xml:space="preserve">Neft və qazçıxarma respublikanın ixtisaslaşmış sahəsidir. Ölkənin gəlirinin 60%-i bu sahələrin payına düşür. Neft borularla emal üçün Türkmənbaşı və Cərco </w:t>
      </w:r>
      <w:r w:rsidR="00924C52" w:rsidRPr="004253D4">
        <w:rPr>
          <w:rFonts w:ascii="Times New Roman" w:hAnsi="Times New Roman" w:cs="Times New Roman"/>
          <w:sz w:val="28"/>
          <w:szCs w:val="28"/>
          <w:lang w:val="az-Latn-AZ"/>
        </w:rPr>
        <w:lastRenderedPageBreak/>
        <w:t xml:space="preserve">şəhərlərinə nəql edilir. Neftin bir hissəsi Xəzər dənizi ilə Azərbaycana və başqa ölkələrə aparılır. </w:t>
      </w:r>
      <w:r w:rsidR="00924C52" w:rsidRPr="004253D4">
        <w:rPr>
          <w:rFonts w:ascii="Times New Roman" w:hAnsi="Times New Roman" w:cs="Times New Roman"/>
          <w:bCs/>
          <w:sz w:val="28"/>
          <w:szCs w:val="28"/>
          <w:lang w:val="az-Latn-AZ"/>
        </w:rPr>
        <w:t xml:space="preserve">Türkmənistan təbii qaz ehtiyatına görə dünyada 4-cü yerdə durur. </w:t>
      </w:r>
      <w:r w:rsidR="00924C52" w:rsidRPr="004253D4">
        <w:rPr>
          <w:rFonts w:ascii="Times New Roman" w:hAnsi="Times New Roman" w:cs="Times New Roman"/>
          <w:sz w:val="28"/>
          <w:szCs w:val="28"/>
          <w:lang w:val="az-Latn-AZ"/>
        </w:rPr>
        <w:t>Xüsusilə, Açaq, Marı və Xəzərsahili yataqlar daha məhsuldardır. İldə 32 milyard kub  metr qaz hasil olunur və bu qazın böyük hissəsi qonşu ölkələrə, o cümlədən Azərbaycana, Gürcüstana, Ukraynaya, Rusiya Federasiyasına göndərilir.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Türkmənistanda təbii qazı ixrac etmək üçün hələlik yalnız bir boru kəməri (Rusiyaya) mövcuddur. Lakin İran və Türkiyədən keçməklə Avropaya, Əfqanıstandan keçməklə Pakistan və Hindistana qaz ötürmək üçün boru kəməri marşrutları üzərində işlə</w:t>
      </w:r>
      <w:r w:rsidR="00FA2FC3">
        <w:rPr>
          <w:rFonts w:ascii="Times New Roman" w:hAnsi="Times New Roman" w:cs="Times New Roman"/>
          <w:sz w:val="28"/>
          <w:szCs w:val="28"/>
          <w:lang w:val="az-Latn-AZ"/>
        </w:rPr>
        <w:t>r gedir.</w:t>
      </w:r>
      <w:r w:rsidR="00924C52" w:rsidRPr="004253D4">
        <w:rPr>
          <w:rFonts w:ascii="Times New Roman" w:hAnsi="Times New Roman" w:cs="Times New Roman"/>
          <w:sz w:val="28"/>
          <w:szCs w:val="28"/>
          <w:lang w:val="az-Latn-AZ"/>
        </w:rPr>
        <w:t xml:space="preserve">Ölkədə maşınqayırma sənayesi neft-qaz və kənd təsərrüfatına xidmət sahələrindən ibarətdir. Kimya sənayesi üçün kifayət qədər yerli xammal vardır. </w:t>
      </w:r>
      <w:r w:rsidR="00924C52" w:rsidRPr="004253D4">
        <w:rPr>
          <w:rFonts w:ascii="Times New Roman" w:hAnsi="Times New Roman" w:cs="Times New Roman"/>
          <w:bCs/>
          <w:sz w:val="28"/>
          <w:szCs w:val="28"/>
          <w:lang w:val="az-Latn-AZ"/>
        </w:rPr>
        <w:t xml:space="preserve">Kükürd, kalium duzları, yod </w:t>
      </w:r>
      <w:r w:rsidR="00924C52" w:rsidRPr="004253D4">
        <w:rPr>
          <w:rFonts w:ascii="Times New Roman" w:hAnsi="Times New Roman" w:cs="Times New Roman"/>
          <w:sz w:val="28"/>
          <w:szCs w:val="28"/>
          <w:lang w:val="az-Latn-AZ"/>
        </w:rPr>
        <w:t xml:space="preserve">əsasında Nebitdağda, Bekdaşda, Çələkəndə, Cərcoda, Marıda kimya zavodları fəaliyyət göstərir. Bir çox xarici şirkətlər Türkmənistanda </w:t>
      </w:r>
      <w:r w:rsidR="00924C52" w:rsidRPr="004253D4">
        <w:rPr>
          <w:rFonts w:ascii="Times New Roman" w:hAnsi="Times New Roman" w:cs="Times New Roman"/>
          <w:bCs/>
          <w:sz w:val="28"/>
          <w:szCs w:val="28"/>
          <w:lang w:val="az-Latn-AZ"/>
        </w:rPr>
        <w:t xml:space="preserve">kimya zavodları </w:t>
      </w:r>
      <w:r w:rsidR="00924C52" w:rsidRPr="004253D4">
        <w:rPr>
          <w:rFonts w:ascii="Times New Roman" w:hAnsi="Times New Roman" w:cs="Times New Roman"/>
          <w:sz w:val="28"/>
          <w:szCs w:val="28"/>
          <w:lang w:val="az-Latn-AZ"/>
        </w:rPr>
        <w:t>müəssisələri yaratmaq marağındadır.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Türkmənistanda elektrik enerjisinə olan tələbat iri şəhərlərə yaxın tikilmiş İES-lər və İrandan alınan enerji hesabına təmin olunur.</w:t>
      </w:r>
      <w:r w:rsidR="00924C52" w:rsidRPr="004253D4">
        <w:rPr>
          <w:rFonts w:ascii="Times New Roman" w:eastAsia="+mj-ea" w:hAnsi="Times New Roman" w:cs="Times New Roman"/>
          <w:bCs/>
          <w:color w:val="FF0000"/>
          <w:kern w:val="24"/>
          <w:sz w:val="28"/>
          <w:szCs w:val="28"/>
          <w:lang w:val="az-Latn-AZ"/>
        </w:rPr>
        <w:t xml:space="preserve"> </w:t>
      </w:r>
      <w:r w:rsidR="00924C52" w:rsidRPr="004253D4">
        <w:rPr>
          <w:rFonts w:ascii="Times New Roman" w:hAnsi="Times New Roman" w:cs="Times New Roman"/>
          <w:bCs/>
          <w:sz w:val="28"/>
          <w:szCs w:val="28"/>
          <w:lang w:val="az-Latn-AZ"/>
        </w:rPr>
        <w:t>Əkinçilik əsasən suvarma, dağlarda isə qismən dəmyə şəraitində mümkündür.</w:t>
      </w:r>
      <w:r w:rsidR="00924C52" w:rsidRPr="004253D4">
        <w:rPr>
          <w:rFonts w:ascii="Times New Roman" w:hAnsi="Times New Roman" w:cs="Times New Roman"/>
          <w:sz w:val="28"/>
          <w:szCs w:val="28"/>
          <w:lang w:val="az-Latn-AZ"/>
        </w:rPr>
        <w:t>Ölkənin şərq rayonları Amudərya, Murqab və Təcən çaylarının suları ilə tə</w:t>
      </w:r>
      <w:r w:rsidR="004253D4">
        <w:rPr>
          <w:rFonts w:ascii="Times New Roman" w:hAnsi="Times New Roman" w:cs="Times New Roman"/>
          <w:sz w:val="28"/>
          <w:szCs w:val="28"/>
          <w:lang w:val="az-Latn-AZ"/>
        </w:rPr>
        <w:t>chiz olunur.</w:t>
      </w:r>
    </w:p>
    <w:p w:rsidR="00882D4C" w:rsidRDefault="004253D4"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24C52" w:rsidRPr="004253D4">
        <w:rPr>
          <w:rFonts w:ascii="Times New Roman" w:hAnsi="Times New Roman" w:cs="Times New Roman"/>
          <w:sz w:val="28"/>
          <w:szCs w:val="28"/>
          <w:lang w:val="az-Latn-AZ"/>
        </w:rPr>
        <w:t xml:space="preserve">Türkmənistanda ən böyük göl </w:t>
      </w:r>
      <w:r w:rsidR="00924C52" w:rsidRPr="004253D4">
        <w:rPr>
          <w:rFonts w:ascii="Times New Roman" w:hAnsi="Times New Roman" w:cs="Times New Roman"/>
          <w:bCs/>
          <w:sz w:val="28"/>
          <w:szCs w:val="28"/>
          <w:lang w:val="az-Latn-AZ"/>
        </w:rPr>
        <w:t>Sarıqamışdır</w:t>
      </w:r>
      <w:r w:rsidR="00924C52" w:rsidRPr="004253D4">
        <w:rPr>
          <w:rFonts w:ascii="Times New Roman" w:hAnsi="Times New Roman" w:cs="Times New Roman"/>
          <w:sz w:val="28"/>
          <w:szCs w:val="28"/>
          <w:lang w:val="az-Latn-AZ"/>
        </w:rPr>
        <w:t xml:space="preserve">. Bu göldən yüksək keyfiyyətli </w:t>
      </w:r>
      <w:r w:rsidR="00924C52" w:rsidRPr="004253D4">
        <w:rPr>
          <w:rFonts w:ascii="Times New Roman" w:hAnsi="Times New Roman" w:cs="Times New Roman"/>
          <w:bCs/>
          <w:sz w:val="28"/>
          <w:szCs w:val="28"/>
          <w:lang w:val="az-Latn-AZ"/>
        </w:rPr>
        <w:t>xörək duzu</w:t>
      </w:r>
      <w:r w:rsidR="00924C52" w:rsidRPr="004253D4">
        <w:rPr>
          <w:rFonts w:ascii="Times New Roman" w:hAnsi="Times New Roman" w:cs="Times New Roman"/>
          <w:sz w:val="28"/>
          <w:szCs w:val="28"/>
          <w:lang w:val="az-Latn-AZ"/>
        </w:rPr>
        <w:t xml:space="preserve"> yığılır. Suvarma tarixən Türkmənistan üçün mühüm əhəmiyyət kəsb etmişdir. Amudəryadan çəkilən Qaraqum kanalı minlərlə hektar torpağın canlanmasında mühüm rol oynayır. Türkmənistan ərazisi yeraltı sularla zəngindir. Yeraltı suların səthə yaxın ərazilərində vahələr mövcuddur. Münbit torpağı, turğay meşələri, zəngin bitki örtüyü vahələrə özünəməxsus gözəllik verir. Ölkə ərazisinin 375 min kv.km-i səhra və yarımsəhralardır. Boz qumsallıqda hamar səthli takırlar çox yeknəsək təsir bağışlayır. Türkmənistan ərazisində bitən </w:t>
      </w:r>
      <w:r w:rsidR="00924C52" w:rsidRPr="004253D4">
        <w:rPr>
          <w:rFonts w:ascii="Times New Roman" w:hAnsi="Times New Roman" w:cs="Times New Roman"/>
          <w:bCs/>
          <w:sz w:val="28"/>
          <w:szCs w:val="28"/>
          <w:lang w:val="az-Latn-AZ"/>
        </w:rPr>
        <w:t xml:space="preserve">saksaul kolu </w:t>
      </w:r>
      <w:r w:rsidR="00924C52" w:rsidRPr="004253D4">
        <w:rPr>
          <w:rFonts w:ascii="Times New Roman" w:hAnsi="Times New Roman" w:cs="Times New Roman"/>
          <w:sz w:val="28"/>
          <w:szCs w:val="28"/>
          <w:lang w:val="az-Latn-AZ"/>
        </w:rPr>
        <w:t>əhalinin istifadə etdiyi ən mühüm bitkidir.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 xml:space="preserve">Türkmənistanda kənd təsərrüfatının inkişafı üçün imkanlar mövcuddur. </w:t>
      </w:r>
      <w:r w:rsidR="00924C52" w:rsidRPr="004253D4">
        <w:rPr>
          <w:rFonts w:ascii="Times New Roman" w:hAnsi="Times New Roman" w:cs="Times New Roman"/>
          <w:bCs/>
          <w:sz w:val="28"/>
          <w:szCs w:val="28"/>
          <w:lang w:val="az-Latn-AZ"/>
        </w:rPr>
        <w:t xml:space="preserve">Əkinçilik üçün yararlı torpaqların yarısından pambıqçılıqda istifadə olunur. </w:t>
      </w:r>
      <w:r w:rsidR="00924C52" w:rsidRPr="004253D4">
        <w:rPr>
          <w:rFonts w:ascii="Times New Roman" w:hAnsi="Times New Roman" w:cs="Times New Roman"/>
          <w:sz w:val="28"/>
          <w:szCs w:val="28"/>
          <w:lang w:val="az-Latn-AZ"/>
        </w:rPr>
        <w:t xml:space="preserve">Qaraqumun Murqab və Təcən deltalarında, Amudərya boyunca uzanan sahələrdə pambıq əkinləri daha çoxdur. </w:t>
      </w:r>
      <w:r w:rsidR="00924C52" w:rsidRPr="004253D4">
        <w:rPr>
          <w:rFonts w:ascii="Times New Roman" w:hAnsi="Times New Roman" w:cs="Times New Roman"/>
          <w:sz w:val="28"/>
          <w:szCs w:val="28"/>
          <w:lang w:val="az-Latn-AZ"/>
        </w:rPr>
        <w:lastRenderedPageBreak/>
        <w:t xml:space="preserve">Respublikada yığılan pambığın 25%-i zərif liflidir. </w:t>
      </w:r>
      <w:r w:rsidR="00924C52" w:rsidRPr="004253D4">
        <w:rPr>
          <w:rFonts w:ascii="Times New Roman" w:hAnsi="Times New Roman" w:cs="Times New Roman"/>
          <w:bCs/>
          <w:sz w:val="28"/>
          <w:szCs w:val="28"/>
          <w:lang w:val="az-Latn-AZ"/>
        </w:rPr>
        <w:t xml:space="preserve">Türkmənistan Orta Asiyada Özbəkistandan sonra ikinci əhəmiyyətli istehsalçısıdır. </w:t>
      </w:r>
      <w:r w:rsidR="00924C52" w:rsidRPr="004253D4">
        <w:rPr>
          <w:rFonts w:ascii="Times New Roman" w:hAnsi="Times New Roman" w:cs="Times New Roman"/>
          <w:sz w:val="28"/>
          <w:szCs w:val="28"/>
          <w:lang w:val="az-Latn-AZ"/>
        </w:rPr>
        <w:t>Dünya sıralamasında isə ilk 10 ölkə  olan bu ölkənin pambıq istehsalı, cəmi əkinçilik sektorunun 70%-ni və məhsulun 20%-ni təşkil edir və digər MDB ölkələrinə ixrac edir.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 xml:space="preserve">Ayrıca pambıq ixracından əldə edilən gəlir, cəmi ixracat gəlirinin 20%-ni təşkil edir. Hökumət, “ağ qızıl” deyə tətbiq edilən pambıq istehsalını 2010-cu ildən etibarən ildə 3 milyon tona çıxartmağı hədəfləməkdədir. Keyfiyyətli pambıq istehsalçısı olan Türkmənistanda hökumət, xarici sərmayəçilərə də cazibadar gələ biləcək yerli tekstil sənaye inkişaf etdirməkdədir. Bu sahədə Türkmənistanda ən böyük sərmayəçi  türk firması olan Çalık Holdinq reallaşdırmışdır. Türkmənistanda </w:t>
      </w:r>
      <w:r w:rsidR="00924C52" w:rsidRPr="004253D4">
        <w:rPr>
          <w:rFonts w:ascii="Times New Roman" w:hAnsi="Times New Roman" w:cs="Times New Roman"/>
          <w:bCs/>
          <w:sz w:val="28"/>
          <w:szCs w:val="28"/>
          <w:lang w:val="az-Latn-AZ"/>
        </w:rPr>
        <w:t>1992-2003-cü illərdə 60 qədər tekstil fabriki</w:t>
      </w:r>
      <w:r w:rsidR="00924C52" w:rsidRPr="004253D4">
        <w:rPr>
          <w:rFonts w:ascii="Times New Roman" w:hAnsi="Times New Roman" w:cs="Times New Roman"/>
          <w:sz w:val="28"/>
          <w:szCs w:val="28"/>
          <w:lang w:val="az-Latn-AZ"/>
        </w:rPr>
        <w:t xml:space="preserve"> kompleksi qurulmuşdur. Bu fabriklərin istehsalı cəmi sənaye istehsalının üçdə birini təşkil edir.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sz w:val="28"/>
          <w:szCs w:val="28"/>
          <w:lang w:val="az-Latn-AZ"/>
        </w:rPr>
        <w:t xml:space="preserve">İstehsal miqdarı baxımından baxıldığında pambığı, </w:t>
      </w:r>
      <w:r w:rsidR="00924C52" w:rsidRPr="004253D4">
        <w:rPr>
          <w:rFonts w:ascii="Times New Roman" w:hAnsi="Times New Roman" w:cs="Times New Roman"/>
          <w:bCs/>
          <w:sz w:val="28"/>
          <w:szCs w:val="28"/>
          <w:lang w:val="az-Latn-AZ"/>
        </w:rPr>
        <w:t xml:space="preserve">taxıllar və yem bitkiləri </w:t>
      </w:r>
      <w:r w:rsidR="00924C52" w:rsidRPr="004253D4">
        <w:rPr>
          <w:rFonts w:ascii="Times New Roman" w:hAnsi="Times New Roman" w:cs="Times New Roman"/>
          <w:sz w:val="28"/>
          <w:szCs w:val="28"/>
          <w:lang w:val="az-Latn-AZ"/>
        </w:rPr>
        <w:t xml:space="preserve">izləməkdədir. Taxıl məhsulları içində ən böyük pay  </w:t>
      </w:r>
      <w:r w:rsidR="00924C52" w:rsidRPr="004253D4">
        <w:rPr>
          <w:rFonts w:ascii="Times New Roman" w:hAnsi="Times New Roman" w:cs="Times New Roman"/>
          <w:bCs/>
          <w:sz w:val="28"/>
          <w:szCs w:val="28"/>
          <w:lang w:val="az-Latn-AZ"/>
        </w:rPr>
        <w:t>buğda</w:t>
      </w:r>
      <w:r w:rsidR="00924C52" w:rsidRPr="004253D4">
        <w:rPr>
          <w:rFonts w:ascii="Times New Roman" w:hAnsi="Times New Roman" w:cs="Times New Roman"/>
          <w:sz w:val="28"/>
          <w:szCs w:val="28"/>
          <w:lang w:val="az-Latn-AZ"/>
        </w:rPr>
        <w:t xml:space="preserve">ya aididr. Pambıq və buğdada dövlət tərəfindən yüksək  istehsal hədəflərinin planlanması, bu məhsulları işləyən  sənaye sahələrinin dafa da inkişaf edə biləcəyini göstərməkdədir. Pambıq və buğdanın yanında 2003-cü il etibarı ilə ölkədə </w:t>
      </w:r>
      <w:r w:rsidR="00924C52" w:rsidRPr="004253D4">
        <w:rPr>
          <w:rFonts w:ascii="Times New Roman" w:hAnsi="Times New Roman" w:cs="Times New Roman"/>
          <w:bCs/>
          <w:sz w:val="28"/>
          <w:szCs w:val="28"/>
          <w:lang w:val="az-Latn-AZ"/>
        </w:rPr>
        <w:t xml:space="preserve">şəkərpancarı </w:t>
      </w:r>
      <w:r w:rsidR="00924C52" w:rsidRPr="004253D4">
        <w:rPr>
          <w:rFonts w:ascii="Times New Roman" w:hAnsi="Times New Roman" w:cs="Times New Roman"/>
          <w:sz w:val="28"/>
          <w:szCs w:val="28"/>
          <w:lang w:val="az-Latn-AZ"/>
        </w:rPr>
        <w:t xml:space="preserve">istehsalına da ağırlıq verilməyə də başlanılmışdır. Suvarılan torpaqlardan </w:t>
      </w:r>
      <w:r w:rsidR="00924C52" w:rsidRPr="004253D4">
        <w:rPr>
          <w:rFonts w:ascii="Times New Roman" w:hAnsi="Times New Roman" w:cs="Times New Roman"/>
          <w:bCs/>
          <w:sz w:val="28"/>
          <w:szCs w:val="28"/>
          <w:lang w:val="az-Latn-AZ"/>
        </w:rPr>
        <w:t>bağçılıqda, üzümçülükdə və taxılçılıqda</w:t>
      </w:r>
      <w:r w:rsidR="00924C52" w:rsidRPr="004253D4">
        <w:rPr>
          <w:rFonts w:ascii="Times New Roman" w:hAnsi="Times New Roman" w:cs="Times New Roman"/>
          <w:sz w:val="28"/>
          <w:szCs w:val="28"/>
          <w:lang w:val="az-Latn-AZ"/>
        </w:rPr>
        <w:t xml:space="preserve"> istifadə olunur.</w:t>
      </w:r>
      <w:r w:rsidR="00924C52" w:rsidRPr="004253D4">
        <w:rPr>
          <w:rFonts w:ascii="Times New Roman" w:eastAsia="+mj-ea" w:hAnsi="Times New Roman" w:cs="Times New Roman"/>
          <w:bCs/>
          <w:color w:val="FF0000"/>
          <w:kern w:val="24"/>
          <w:sz w:val="28"/>
          <w:szCs w:val="28"/>
          <w:lang w:val="az-Latn-AZ"/>
        </w:rPr>
        <w:t xml:space="preserve"> </w:t>
      </w:r>
      <w:r w:rsidR="00924C52" w:rsidRPr="004253D4">
        <w:rPr>
          <w:rFonts w:ascii="Times New Roman" w:hAnsi="Times New Roman" w:cs="Times New Roman"/>
          <w:bCs/>
          <w:sz w:val="28"/>
          <w:szCs w:val="28"/>
          <w:lang w:val="az-Latn-AZ"/>
        </w:rPr>
        <w:t>Çəltik</w:t>
      </w:r>
      <w:r w:rsidR="00924C52" w:rsidRPr="004253D4">
        <w:rPr>
          <w:rFonts w:ascii="Times New Roman" w:hAnsi="Times New Roman" w:cs="Times New Roman"/>
          <w:sz w:val="28"/>
          <w:szCs w:val="28"/>
          <w:lang w:val="az-Latn-AZ"/>
        </w:rPr>
        <w:t xml:space="preserve"> Amudəryanın aşağı axarlarında becərilir. Vahələrdə əhali </w:t>
      </w:r>
      <w:r w:rsidR="00924C52" w:rsidRPr="004253D4">
        <w:rPr>
          <w:rFonts w:ascii="Times New Roman" w:hAnsi="Times New Roman" w:cs="Times New Roman"/>
          <w:bCs/>
          <w:sz w:val="28"/>
          <w:szCs w:val="28"/>
          <w:lang w:val="az-Latn-AZ"/>
        </w:rPr>
        <w:t>baramaçılıqla</w:t>
      </w:r>
      <w:r w:rsidR="00924C52" w:rsidRPr="004253D4">
        <w:rPr>
          <w:rFonts w:ascii="Times New Roman" w:hAnsi="Times New Roman" w:cs="Times New Roman"/>
          <w:sz w:val="28"/>
          <w:szCs w:val="28"/>
          <w:lang w:val="az-Latn-AZ"/>
        </w:rPr>
        <w:t xml:space="preserve"> məşğul olur. </w:t>
      </w:r>
      <w:r w:rsidR="00924C52" w:rsidRPr="004253D4">
        <w:rPr>
          <w:rFonts w:ascii="Times New Roman" w:hAnsi="Times New Roman" w:cs="Times New Roman"/>
          <w:bCs/>
          <w:sz w:val="28"/>
          <w:szCs w:val="28"/>
          <w:lang w:val="az-Latn-AZ"/>
        </w:rPr>
        <w:t>Bostan bitkiləri xüsusilə geniş yayılmışdır</w:t>
      </w:r>
      <w:r w:rsidR="00924C52" w:rsidRPr="004253D4">
        <w:rPr>
          <w:rFonts w:ascii="Times New Roman" w:hAnsi="Times New Roman" w:cs="Times New Roman"/>
          <w:sz w:val="28"/>
          <w:szCs w:val="28"/>
          <w:lang w:val="az-Latn-AZ"/>
        </w:rPr>
        <w:t xml:space="preserve">. Yemiş (qovun) ölkə üçün ən mühüm bostan bitkisidir. </w:t>
      </w:r>
      <w:r w:rsidR="00924C52" w:rsidRPr="004253D4">
        <w:rPr>
          <w:rFonts w:ascii="Times New Roman" w:hAnsi="Times New Roman" w:cs="Times New Roman"/>
          <w:bCs/>
          <w:sz w:val="28"/>
          <w:szCs w:val="28"/>
          <w:lang w:val="az-Latn-AZ"/>
        </w:rPr>
        <w:t xml:space="preserve">Hər il avqust ayının ikinci bazar günü ölkədə “yemiş günü” keçirilir. </w:t>
      </w:r>
      <w:r w:rsidR="00924C52" w:rsidRPr="004253D4">
        <w:rPr>
          <w:rFonts w:ascii="Times New Roman" w:hAnsi="Times New Roman" w:cs="Times New Roman"/>
          <w:sz w:val="28"/>
          <w:szCs w:val="28"/>
          <w:lang w:val="az-Latn-AZ"/>
        </w:rPr>
        <w:t xml:space="preserve">Hamı yemiş yeməli, bir-birinə hədiyyə etməlidir. Burada yemişin 200-dək növü becərilir. </w:t>
      </w:r>
      <w:r w:rsidR="00924C52" w:rsidRPr="004253D4">
        <w:rPr>
          <w:rFonts w:ascii="Times New Roman" w:hAnsi="Times New Roman" w:cs="Times New Roman"/>
          <w:bCs/>
          <w:sz w:val="28"/>
          <w:szCs w:val="28"/>
          <w:lang w:val="az-Latn-AZ"/>
        </w:rPr>
        <w:t xml:space="preserve">Kənd təsərrüfatının ikinci əsas sahəsi heyvandarlıqdır. </w:t>
      </w:r>
      <w:r w:rsidR="00924C52" w:rsidRPr="004253D4">
        <w:rPr>
          <w:rFonts w:ascii="Times New Roman" w:hAnsi="Times New Roman" w:cs="Times New Roman"/>
          <w:sz w:val="28"/>
          <w:szCs w:val="28"/>
          <w:lang w:val="az-Latn-AZ"/>
        </w:rPr>
        <w:t xml:space="preserve">Şərqi Qaraqumda qaragül qoyunları, Qərbi Qaraqumda zərifyunlu </w:t>
      </w:r>
      <w:r w:rsidR="00924C52" w:rsidRPr="004253D4">
        <w:rPr>
          <w:rFonts w:ascii="Times New Roman" w:hAnsi="Times New Roman" w:cs="Times New Roman"/>
          <w:bCs/>
          <w:sz w:val="28"/>
          <w:szCs w:val="28"/>
          <w:lang w:val="az-Latn-AZ"/>
        </w:rPr>
        <w:t>qoyunlar və birhüclü dəvələr</w:t>
      </w:r>
      <w:r w:rsidR="00924C52" w:rsidRPr="004253D4">
        <w:rPr>
          <w:rFonts w:ascii="Times New Roman" w:hAnsi="Times New Roman" w:cs="Times New Roman"/>
          <w:sz w:val="28"/>
          <w:szCs w:val="28"/>
          <w:lang w:val="az-Latn-AZ"/>
        </w:rPr>
        <w:t xml:space="preserve"> saxlanır. Pambıqtəmizləmə (Türkmənqala), pambıqparça, ipək (Aşqabad, Türkmənabad və Marıda), qaragül dərisinin aşılanması və s. fabrikləri fəaliyyət göstərir. </w:t>
      </w:r>
      <w:r w:rsidR="00924C52" w:rsidRPr="004253D4">
        <w:rPr>
          <w:rFonts w:ascii="Times New Roman" w:hAnsi="Times New Roman" w:cs="Times New Roman"/>
          <w:bCs/>
          <w:sz w:val="28"/>
          <w:szCs w:val="28"/>
          <w:lang w:val="az-Latn-AZ"/>
        </w:rPr>
        <w:t xml:space="preserve">Lakin yüngül sənayedə aparıcı sahə xalçaçılıqdır. Dünyaca məşhur Orta Asiya mədəniyyətinin ən özünəməxsus mümunələrini yaradanladan biri türkmənlərdir. Türkmən xalçaları dünyada ən tanınan xalçalarındandır. Bu xalılar </w:t>
      </w:r>
      <w:r w:rsidR="00924C52" w:rsidRPr="004253D4">
        <w:rPr>
          <w:rFonts w:ascii="Times New Roman" w:hAnsi="Times New Roman" w:cs="Times New Roman"/>
          <w:bCs/>
          <w:sz w:val="28"/>
          <w:szCs w:val="28"/>
          <w:lang w:val="az-Latn-AZ"/>
        </w:rPr>
        <w:lastRenderedPageBreak/>
        <w:t>Mərkəzi Asiyanın ənənəvi sənət növlərindən biridir. Bunlar xanımlar tərəfindən əllə toxunur və əsasən döşəməni və divarı bəzəyir.  Bu xalçaların mürəkkəb və məzmunlu layihələri  öz motivlərini Yomut, Ersari, Sarik, Salor və Təkkə kimi türkmən tayfalarından alırlar. Müxtəlif tərəvəzlər və digər təbii komponentlərdən bu zəngin rənglərin alınmasında istifadə olunur. Müxtəlif nümunələrlə yanaşı bu xalçalar daha çox qırmızı və ya qəhvəyi fonda təsvir olunmuş fil ayağının təsviri ilə səciyyəvidir.</w:t>
      </w:r>
      <w:r w:rsidR="00924C52" w:rsidRPr="004253D4">
        <w:rPr>
          <w:rFonts w:ascii="Times New Roman" w:eastAsia="+mj-ea" w:hAnsi="Times New Roman" w:cs="Times New Roman"/>
          <w:color w:val="000000"/>
          <w:kern w:val="24"/>
          <w:sz w:val="28"/>
          <w:szCs w:val="28"/>
          <w:lang w:val="az-Latn-AZ"/>
        </w:rPr>
        <w:t xml:space="preserve"> </w:t>
      </w:r>
      <w:r w:rsidR="00924C52" w:rsidRPr="004253D4">
        <w:rPr>
          <w:rFonts w:ascii="Times New Roman" w:hAnsi="Times New Roman" w:cs="Times New Roman"/>
          <w:bCs/>
          <w:sz w:val="28"/>
          <w:szCs w:val="28"/>
          <w:lang w:val="az-Latn-AZ"/>
        </w:rPr>
        <w:t>Lakin Türkmənistan heyvandarlığının əsas simvolu ölkənin gerbində də rəsmi təsvir edilən atdır. Burada at min illərdir ki, insanların həyatının ayrılmaz hissəsinə çevrilib. On min il yaşı olan Axal-təkə atlarına dünya zaman-zaman onların qüdrətini nümayiş etdirmək üçün “qüdrətli aləm atları”, “Behişt atları”, “Cənnət atları” kimi isimlər vermişdir. Bu sahənin araşdırmaçılarının gəldiyi nəticələrə görə, bu atlar tam 250 at cinsinin əcdadlarıdırlar. Yəni bu 250 cins atın atası Axal-təkə atlarıdar. Təqdirəlayiq hal budur ki, bu atların təmiz cinsləri hələ də türkmənlər tərəfindən qorunub günümüzə gələ bilmişdir. Axaltəkə vadisində eyniadlı at cinsinin yetişdirilməsinin tarixi 4000 ildən çoxdur.</w:t>
      </w:r>
    </w:p>
    <w:p w:rsidR="00E27370" w:rsidRPr="004253D4" w:rsidRDefault="00882D4C" w:rsidP="00FA2FC3">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27370" w:rsidRPr="004253D4">
        <w:rPr>
          <w:rFonts w:ascii="Times New Roman" w:hAnsi="Times New Roman" w:cs="Times New Roman"/>
          <w:sz w:val="28"/>
          <w:szCs w:val="28"/>
          <w:lang w:val="az-Latn-AZ"/>
        </w:rPr>
        <w:t xml:space="preserve">Türkmən musiqisi və musiqi alətləri digər Türk xalqlarınınkına bənzəsə də özünəməxsusluqları da var. Dutar türkmən xalq musiqisinin ən geniş yayılmış alətlərindən biridir. Bu alətdən muğamlardan, saltıklardan tutmuş kirklar və novai kimi müxtəlif musiqi janrlarının ifasında istifadə olunur və o peşəkar ifacı adlanan sazəndə tərəfindən ifa olunur. Tuidik nəfəsli musiqi alətidir və türkmən xalqının qədim musiqi alətlərindəndir. Türkmən əfsanəsinə görə Adəm peyğəmbər (s) gildən hazırlanmışdı və onun ruhu yox idi. Ona ruhu tudikin sədaları altında Cəbrayılın rəqs etdiyi melodiya vermişdir. Tudik ifaçıları onu ifa edərkən qarşı-qarşıya dayanır. Bu alətin forması kimi, ifa tərzi də zurnaya bənzəyir. Dili tudik də nəfəsli alətdir, tudikdən fərqli olaraq o, ağacdan və qoyun dərisindən hazırlanır və daha çox klarnetə bənzəyir. </w:t>
      </w:r>
    </w:p>
    <w:p w:rsidR="003B0748" w:rsidRPr="00A80C9F" w:rsidRDefault="00E27370" w:rsidP="00CB5887">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 xml:space="preserve">        Türkmən mətbəxi  mərkəzi Asiyanın digər mətbəxləri ilə oxşardır. Burada gündəlik qida rasionun əsas elementi düyüdür. Ən sevilən yeməkləri plov, mantı, şurpa, şişlikdir. </w:t>
      </w:r>
    </w:p>
    <w:sectPr w:rsidR="003B0748" w:rsidRPr="00A80C9F" w:rsidSect="00FA2FC3">
      <w:footerReference w:type="default" r:id="rId6"/>
      <w:pgSz w:w="12240" w:h="15840"/>
      <w:pgMar w:top="810" w:right="90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8B" w:rsidRDefault="00BA6E8B" w:rsidP="004253D4">
      <w:pPr>
        <w:spacing w:after="0" w:line="240" w:lineRule="auto"/>
      </w:pPr>
      <w:r>
        <w:separator/>
      </w:r>
    </w:p>
  </w:endnote>
  <w:endnote w:type="continuationSeparator" w:id="0">
    <w:p w:rsidR="00BA6E8B" w:rsidRDefault="00BA6E8B" w:rsidP="0042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657"/>
      <w:docPartObj>
        <w:docPartGallery w:val="Page Numbers (Bottom of Page)"/>
        <w:docPartUnique/>
      </w:docPartObj>
    </w:sdtPr>
    <w:sdtContent>
      <w:p w:rsidR="006023CF" w:rsidRDefault="00AC7182">
        <w:pPr>
          <w:pStyle w:val="a3"/>
          <w:jc w:val="right"/>
        </w:pPr>
        <w:r>
          <w:fldChar w:fldCharType="begin"/>
        </w:r>
        <w:r w:rsidR="007B0E41">
          <w:instrText xml:space="preserve"> PAGE   \* MERGEFORMAT </w:instrText>
        </w:r>
        <w:r>
          <w:fldChar w:fldCharType="separate"/>
        </w:r>
        <w:r w:rsidR="00A80C9F">
          <w:rPr>
            <w:noProof/>
          </w:rPr>
          <w:t>8</w:t>
        </w:r>
        <w:r>
          <w:fldChar w:fldCharType="end"/>
        </w:r>
      </w:p>
    </w:sdtContent>
  </w:sdt>
  <w:p w:rsidR="006023CF" w:rsidRDefault="00BA6E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8B" w:rsidRDefault="00BA6E8B" w:rsidP="004253D4">
      <w:pPr>
        <w:spacing w:after="0" w:line="240" w:lineRule="auto"/>
      </w:pPr>
      <w:r>
        <w:separator/>
      </w:r>
    </w:p>
  </w:footnote>
  <w:footnote w:type="continuationSeparator" w:id="0">
    <w:p w:rsidR="00BA6E8B" w:rsidRDefault="00BA6E8B" w:rsidP="004253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7370"/>
    <w:rsid w:val="000D17F2"/>
    <w:rsid w:val="001E5B47"/>
    <w:rsid w:val="001F21A7"/>
    <w:rsid w:val="0034712C"/>
    <w:rsid w:val="003B0748"/>
    <w:rsid w:val="003D4844"/>
    <w:rsid w:val="004253D4"/>
    <w:rsid w:val="007B0E41"/>
    <w:rsid w:val="00882D4C"/>
    <w:rsid w:val="00924C52"/>
    <w:rsid w:val="009B6DC9"/>
    <w:rsid w:val="00A80C9F"/>
    <w:rsid w:val="00AC7182"/>
    <w:rsid w:val="00BA6E8B"/>
    <w:rsid w:val="00CB5887"/>
    <w:rsid w:val="00DE000E"/>
    <w:rsid w:val="00E27370"/>
    <w:rsid w:val="00EA44D8"/>
    <w:rsid w:val="00FA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2737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E27370"/>
  </w:style>
  <w:style w:type="paragraph" w:styleId="a5">
    <w:name w:val="header"/>
    <w:basedOn w:val="a"/>
    <w:link w:val="a6"/>
    <w:uiPriority w:val="99"/>
    <w:semiHidden/>
    <w:unhideWhenUsed/>
    <w:rsid w:val="004253D4"/>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425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6</cp:revision>
  <dcterms:created xsi:type="dcterms:W3CDTF">2015-01-26T12:20:00Z</dcterms:created>
  <dcterms:modified xsi:type="dcterms:W3CDTF">2016-02-16T06:55:00Z</dcterms:modified>
</cp:coreProperties>
</file>